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9245" w14:textId="6DC3F0EA" w:rsidR="005A00B5" w:rsidRPr="00406DDF" w:rsidRDefault="006130E2" w:rsidP="00C31754">
      <w:pPr>
        <w:jc w:val="center"/>
        <w:rPr>
          <w:rFonts w:ascii="Garamond" w:hAnsi="Garamond" w:cs="Adobe Hebrew"/>
          <w:b/>
          <w:color w:val="365F91" w:themeColor="accent1" w:themeShade="BF"/>
          <w:sz w:val="72"/>
          <w:szCs w:val="80"/>
        </w:rPr>
      </w:pPr>
      <w:r w:rsidRPr="00406DDF">
        <w:rPr>
          <w:rFonts w:ascii="Garamond" w:hAnsi="Garamond" w:cs="Adobe Hebrew"/>
          <w:b/>
          <w:color w:val="365F91" w:themeColor="accent1" w:themeShade="BF"/>
          <w:sz w:val="72"/>
          <w:szCs w:val="80"/>
        </w:rPr>
        <w:t>Brett Ellis</w:t>
      </w:r>
    </w:p>
    <w:p w14:paraId="5769B83B" w14:textId="7A7383FB" w:rsidR="002E22E2" w:rsidRDefault="00EC5480" w:rsidP="002E22E2">
      <w:pPr>
        <w:widowControl w:val="0"/>
        <w:pBdr>
          <w:bottom w:val="single" w:sz="18" w:space="1" w:color="365F91" w:themeColor="accent1" w:themeShade="BF"/>
        </w:pBdr>
        <w:autoSpaceDE w:val="0"/>
        <w:autoSpaceDN w:val="0"/>
        <w:adjustRightInd w:val="0"/>
        <w:jc w:val="center"/>
        <w:rPr>
          <w:rFonts w:ascii="Garamond" w:hAnsi="Garamond" w:cs="Georgia"/>
          <w:bCs/>
          <w:szCs w:val="26"/>
        </w:rPr>
      </w:pPr>
      <w:r w:rsidRPr="00406DDF">
        <w:rPr>
          <w:rFonts w:ascii="Garamond" w:hAnsi="Garamond" w:cs="Georgia"/>
          <w:bCs/>
          <w:szCs w:val="26"/>
        </w:rPr>
        <w:t xml:space="preserve">Atlanta, </w:t>
      </w:r>
      <w:proofErr w:type="gramStart"/>
      <w:r w:rsidRPr="00406DDF">
        <w:rPr>
          <w:rFonts w:ascii="Garamond" w:hAnsi="Garamond" w:cs="Georgia"/>
          <w:bCs/>
          <w:szCs w:val="26"/>
        </w:rPr>
        <w:t>GA</w:t>
      </w:r>
      <w:r w:rsidR="002E22E2">
        <w:rPr>
          <w:rFonts w:ascii="Garamond" w:hAnsi="Garamond" w:cs="Georgia"/>
          <w:bCs/>
          <w:szCs w:val="26"/>
        </w:rPr>
        <w:t xml:space="preserve"> </w:t>
      </w:r>
      <w:r w:rsidRPr="00406DDF">
        <w:rPr>
          <w:rFonts w:ascii="Garamond" w:hAnsi="Garamond" w:cs="Georgia"/>
          <w:bCs/>
          <w:szCs w:val="26"/>
        </w:rPr>
        <w:t xml:space="preserve"> </w:t>
      </w:r>
      <w:r w:rsidR="000D7136" w:rsidRPr="00406DDF">
        <w:rPr>
          <w:rFonts w:ascii="Garamond" w:hAnsi="Garamond" w:cs="Georgia"/>
          <w:bCs/>
          <w:szCs w:val="26"/>
        </w:rPr>
        <w:t>|</w:t>
      </w:r>
      <w:proofErr w:type="gramEnd"/>
      <w:r w:rsidR="000D7136" w:rsidRPr="00406DDF">
        <w:rPr>
          <w:rFonts w:ascii="Garamond" w:hAnsi="Garamond" w:cs="Georgia"/>
          <w:bCs/>
          <w:szCs w:val="26"/>
        </w:rPr>
        <w:t xml:space="preserve"> </w:t>
      </w:r>
      <w:r w:rsidRPr="00406DDF">
        <w:rPr>
          <w:rFonts w:ascii="Garamond" w:hAnsi="Garamond" w:cs="Georgia"/>
          <w:bCs/>
          <w:szCs w:val="26"/>
        </w:rPr>
        <w:t xml:space="preserve"> brettellis</w:t>
      </w:r>
      <w:r w:rsidR="0072371F">
        <w:rPr>
          <w:rFonts w:ascii="Garamond" w:hAnsi="Garamond" w:cs="Georgia"/>
          <w:bCs/>
          <w:szCs w:val="26"/>
        </w:rPr>
        <w:t>cms</w:t>
      </w:r>
      <w:r w:rsidRPr="00406DDF">
        <w:rPr>
          <w:rFonts w:ascii="Garamond" w:hAnsi="Garamond" w:cs="Georgia"/>
          <w:bCs/>
          <w:szCs w:val="26"/>
        </w:rPr>
        <w:t>@gmail.com  |  LinkedIn.com/in/brettellis1</w:t>
      </w:r>
    </w:p>
    <w:p w14:paraId="40B6ABFC" w14:textId="77777777" w:rsidR="002E22E2" w:rsidRPr="002E22E2" w:rsidRDefault="002E22E2" w:rsidP="002E22E2">
      <w:pPr>
        <w:widowControl w:val="0"/>
        <w:pBdr>
          <w:bottom w:val="single" w:sz="18" w:space="1" w:color="365F91" w:themeColor="accent1" w:themeShade="BF"/>
        </w:pBdr>
        <w:autoSpaceDE w:val="0"/>
        <w:autoSpaceDN w:val="0"/>
        <w:adjustRightInd w:val="0"/>
        <w:jc w:val="center"/>
        <w:rPr>
          <w:rFonts w:ascii="Garamond" w:hAnsi="Garamond" w:cs="Georgia"/>
          <w:bCs/>
          <w:sz w:val="6"/>
          <w:szCs w:val="26"/>
        </w:rPr>
      </w:pPr>
    </w:p>
    <w:p w14:paraId="64AA889B" w14:textId="7D478F7A" w:rsidR="002E22E2" w:rsidRPr="002E22E2" w:rsidRDefault="002E22E2" w:rsidP="002E22E2">
      <w:pPr>
        <w:widowControl w:val="0"/>
        <w:autoSpaceDE w:val="0"/>
        <w:autoSpaceDN w:val="0"/>
        <w:adjustRightInd w:val="0"/>
        <w:jc w:val="center"/>
        <w:rPr>
          <w:rFonts w:ascii="Garamond" w:hAnsi="Garamond" w:cs="Georgia"/>
          <w:bCs/>
          <w:sz w:val="8"/>
          <w:szCs w:val="26"/>
        </w:rPr>
      </w:pPr>
    </w:p>
    <w:p w14:paraId="3D582E1C" w14:textId="5D1A4D48" w:rsidR="002E22E2" w:rsidRPr="002E22E2" w:rsidRDefault="002E22E2" w:rsidP="002E22E2">
      <w:pPr>
        <w:widowControl w:val="0"/>
        <w:autoSpaceDE w:val="0"/>
        <w:autoSpaceDN w:val="0"/>
        <w:adjustRightInd w:val="0"/>
        <w:jc w:val="center"/>
        <w:rPr>
          <w:rFonts w:ascii="Garamond" w:hAnsi="Garamond" w:cs="Georgia"/>
          <w:b/>
          <w:bCs/>
          <w:sz w:val="26"/>
          <w:szCs w:val="26"/>
        </w:rPr>
      </w:pPr>
      <w:commentRangeStart w:id="0"/>
      <w:r w:rsidRPr="002E22E2">
        <w:rPr>
          <w:rFonts w:ascii="Garamond" w:hAnsi="Garamond" w:cs="Georgia"/>
          <w:b/>
          <w:bCs/>
          <w:sz w:val="26"/>
          <w:szCs w:val="26"/>
        </w:rPr>
        <w:t xml:space="preserve">Certified Career Coach &amp; Resume Writer, Helping </w:t>
      </w:r>
      <w:r w:rsidR="003D59E7">
        <w:rPr>
          <w:rFonts w:ascii="Garamond" w:hAnsi="Garamond" w:cs="Georgia"/>
          <w:b/>
          <w:bCs/>
          <w:sz w:val="26"/>
          <w:szCs w:val="26"/>
        </w:rPr>
        <w:t>Clients</w:t>
      </w:r>
      <w:r w:rsidRPr="002E22E2">
        <w:rPr>
          <w:rFonts w:ascii="Garamond" w:hAnsi="Garamond" w:cs="Georgia"/>
          <w:b/>
          <w:bCs/>
          <w:sz w:val="26"/>
          <w:szCs w:val="26"/>
        </w:rPr>
        <w:t xml:space="preserve"> Land the Job</w:t>
      </w:r>
      <w:r w:rsidR="003D59E7">
        <w:rPr>
          <w:rFonts w:ascii="Garamond" w:hAnsi="Garamond" w:cs="Georgia"/>
          <w:b/>
          <w:bCs/>
          <w:sz w:val="26"/>
          <w:szCs w:val="26"/>
        </w:rPr>
        <w:t>s</w:t>
      </w:r>
      <w:r w:rsidRPr="002E22E2">
        <w:rPr>
          <w:rFonts w:ascii="Garamond" w:hAnsi="Garamond" w:cs="Georgia"/>
          <w:b/>
          <w:bCs/>
          <w:sz w:val="26"/>
          <w:szCs w:val="26"/>
        </w:rPr>
        <w:t xml:space="preserve"> </w:t>
      </w:r>
      <w:r w:rsidR="003D59E7">
        <w:rPr>
          <w:rFonts w:ascii="Garamond" w:hAnsi="Garamond" w:cs="Georgia"/>
          <w:b/>
          <w:bCs/>
          <w:sz w:val="26"/>
          <w:szCs w:val="26"/>
        </w:rPr>
        <w:t>They</w:t>
      </w:r>
      <w:r w:rsidRPr="002E22E2">
        <w:rPr>
          <w:rFonts w:ascii="Garamond" w:hAnsi="Garamond" w:cs="Georgia"/>
          <w:b/>
          <w:bCs/>
          <w:sz w:val="26"/>
          <w:szCs w:val="26"/>
        </w:rPr>
        <w:t xml:space="preserve"> Love</w:t>
      </w:r>
      <w:commentRangeEnd w:id="0"/>
      <w:r w:rsidR="00D60635">
        <w:rPr>
          <w:rStyle w:val="CommentReference"/>
        </w:rPr>
        <w:commentReference w:id="0"/>
      </w:r>
    </w:p>
    <w:p w14:paraId="18407F15" w14:textId="77777777" w:rsidR="002E22E2" w:rsidRPr="002E22E2" w:rsidRDefault="002E22E2" w:rsidP="002E22E2">
      <w:pPr>
        <w:widowControl w:val="0"/>
        <w:autoSpaceDE w:val="0"/>
        <w:autoSpaceDN w:val="0"/>
        <w:adjustRightInd w:val="0"/>
        <w:jc w:val="center"/>
        <w:rPr>
          <w:rFonts w:ascii="Garamond" w:hAnsi="Garamond" w:cs="Georgia"/>
          <w:bCs/>
          <w:sz w:val="8"/>
          <w:szCs w:val="26"/>
        </w:rPr>
      </w:pPr>
    </w:p>
    <w:p w14:paraId="1B858AAE" w14:textId="17DFE98B" w:rsidR="00EC5480" w:rsidRPr="00406DDF" w:rsidRDefault="002E22E2" w:rsidP="00981706">
      <w:pPr>
        <w:widowControl w:val="0"/>
        <w:autoSpaceDE w:val="0"/>
        <w:autoSpaceDN w:val="0"/>
        <w:adjustRightInd w:val="0"/>
        <w:rPr>
          <w:rFonts w:ascii="Garamond" w:eastAsia="HanziPen TC Regular" w:hAnsi="Garamond" w:cs="Gill Sans"/>
          <w:bCs/>
          <w:sz w:val="22"/>
          <w:szCs w:val="22"/>
        </w:rPr>
      </w:pPr>
      <w:commentRangeStart w:id="1"/>
      <w:r>
        <w:rPr>
          <w:rFonts w:ascii="Garamond" w:eastAsia="HanziPen TC Regular" w:hAnsi="Garamond" w:cs="Gill Sans"/>
          <w:b/>
          <w:bCs/>
          <w:sz w:val="22"/>
          <w:szCs w:val="22"/>
        </w:rPr>
        <w:t>Career development</w:t>
      </w:r>
      <w:r w:rsidR="00F57904">
        <w:rPr>
          <w:rFonts w:ascii="Garamond" w:eastAsia="HanziPen TC Regular" w:hAnsi="Garamond" w:cs="Gill Sans"/>
          <w:b/>
          <w:bCs/>
          <w:sz w:val="22"/>
          <w:szCs w:val="22"/>
        </w:rPr>
        <w:t xml:space="preserve"> l</w:t>
      </w:r>
      <w:r w:rsidR="00C31754" w:rsidRPr="00406DDF">
        <w:rPr>
          <w:rFonts w:ascii="Garamond" w:eastAsia="HanziPen TC Regular" w:hAnsi="Garamond" w:cs="Gill Sans"/>
          <w:b/>
          <w:bCs/>
          <w:sz w:val="22"/>
          <w:szCs w:val="22"/>
        </w:rPr>
        <w:t>ead</w:t>
      </w:r>
      <w:r w:rsidR="00EC5480" w:rsidRPr="00406DDF">
        <w:rPr>
          <w:rFonts w:ascii="Garamond" w:eastAsia="HanziPen TC Regular" w:hAnsi="Garamond" w:cs="Gill Sans"/>
          <w:b/>
          <w:bCs/>
          <w:sz w:val="22"/>
          <w:szCs w:val="22"/>
        </w:rPr>
        <w:t>er</w:t>
      </w:r>
      <w:r w:rsidR="00EC5480" w:rsidRPr="00406DDF">
        <w:rPr>
          <w:rFonts w:ascii="Garamond" w:eastAsia="HanziPen TC Regular" w:hAnsi="Garamond" w:cs="Gill Sans"/>
          <w:bCs/>
          <w:sz w:val="22"/>
          <w:szCs w:val="22"/>
        </w:rPr>
        <w:t xml:space="preserve"> recognized for his </w:t>
      </w:r>
      <w:r w:rsidR="0072371F">
        <w:rPr>
          <w:rFonts w:ascii="Garamond" w:eastAsia="HanziPen TC Regular" w:hAnsi="Garamond" w:cs="Gill Sans"/>
          <w:bCs/>
          <w:sz w:val="22"/>
          <w:szCs w:val="22"/>
        </w:rPr>
        <w:t xml:space="preserve">ability to </w:t>
      </w:r>
      <w:r w:rsidR="00C31754" w:rsidRPr="00406DDF">
        <w:rPr>
          <w:rFonts w:ascii="Garamond" w:eastAsia="HanziPen TC Regular" w:hAnsi="Garamond" w:cs="Gill Sans"/>
          <w:bCs/>
          <w:sz w:val="22"/>
          <w:szCs w:val="22"/>
        </w:rPr>
        <w:t xml:space="preserve">coach </w:t>
      </w:r>
      <w:r w:rsidR="00F57904">
        <w:rPr>
          <w:rFonts w:ascii="Garamond" w:eastAsia="HanziPen TC Regular" w:hAnsi="Garamond" w:cs="Gill Sans"/>
          <w:bCs/>
          <w:sz w:val="22"/>
          <w:szCs w:val="22"/>
        </w:rPr>
        <w:t xml:space="preserve">professionals </w:t>
      </w:r>
      <w:r w:rsidR="00C31754" w:rsidRPr="00406DDF">
        <w:rPr>
          <w:rFonts w:ascii="Garamond" w:eastAsia="HanziPen TC Regular" w:hAnsi="Garamond" w:cs="Gill Sans"/>
          <w:bCs/>
          <w:sz w:val="22"/>
          <w:szCs w:val="22"/>
        </w:rPr>
        <w:t>through career transitions,</w:t>
      </w:r>
      <w:r w:rsidR="0088596E">
        <w:rPr>
          <w:rFonts w:ascii="Garamond" w:eastAsia="HanziPen TC Regular" w:hAnsi="Garamond" w:cs="Gill Sans"/>
          <w:bCs/>
          <w:sz w:val="22"/>
          <w:szCs w:val="22"/>
        </w:rPr>
        <w:t xml:space="preserve"> utilize</w:t>
      </w:r>
      <w:r w:rsidR="00EC5480" w:rsidRPr="00406DDF">
        <w:rPr>
          <w:rFonts w:ascii="Garamond" w:eastAsia="HanziPen TC Regular" w:hAnsi="Garamond" w:cs="Gill Sans"/>
          <w:bCs/>
          <w:sz w:val="22"/>
          <w:szCs w:val="22"/>
        </w:rPr>
        <w:t xml:space="preserve"> </w:t>
      </w:r>
      <w:r w:rsidR="0072371F">
        <w:rPr>
          <w:rFonts w:ascii="Garamond" w:eastAsia="HanziPen TC Regular" w:hAnsi="Garamond" w:cs="Gill Sans"/>
          <w:bCs/>
          <w:sz w:val="22"/>
          <w:szCs w:val="22"/>
        </w:rPr>
        <w:t>innovative instructional methods,</w:t>
      </w:r>
      <w:r w:rsidR="0072371F" w:rsidRPr="00406DDF">
        <w:rPr>
          <w:rFonts w:ascii="Garamond" w:eastAsia="HanziPen TC Regular" w:hAnsi="Garamond" w:cs="Gill Sans"/>
          <w:bCs/>
          <w:sz w:val="22"/>
          <w:szCs w:val="22"/>
        </w:rPr>
        <w:t xml:space="preserve"> </w:t>
      </w:r>
      <w:r w:rsidR="00EC5480" w:rsidRPr="00406DDF">
        <w:rPr>
          <w:rFonts w:ascii="Garamond" w:eastAsia="HanziPen TC Regular" w:hAnsi="Garamond" w:cs="Gill Sans"/>
          <w:bCs/>
          <w:sz w:val="22"/>
          <w:szCs w:val="22"/>
        </w:rPr>
        <w:t xml:space="preserve">and organize award-winning </w:t>
      </w:r>
      <w:r>
        <w:rPr>
          <w:rFonts w:ascii="Garamond" w:eastAsia="HanziPen TC Regular" w:hAnsi="Garamond" w:cs="Gill Sans"/>
          <w:bCs/>
          <w:sz w:val="22"/>
          <w:szCs w:val="22"/>
        </w:rPr>
        <w:t>job readiness</w:t>
      </w:r>
      <w:r w:rsidR="00EC5480" w:rsidRPr="00406DDF">
        <w:rPr>
          <w:rFonts w:ascii="Garamond" w:eastAsia="HanziPen TC Regular" w:hAnsi="Garamond" w:cs="Gill Sans"/>
          <w:bCs/>
          <w:sz w:val="22"/>
          <w:szCs w:val="22"/>
        </w:rPr>
        <w:t xml:space="preserve"> program</w:t>
      </w:r>
      <w:r w:rsidR="00C31754" w:rsidRPr="00406DDF">
        <w:rPr>
          <w:rFonts w:ascii="Garamond" w:eastAsia="HanziPen TC Regular" w:hAnsi="Garamond" w:cs="Gill Sans"/>
          <w:bCs/>
          <w:sz w:val="22"/>
          <w:szCs w:val="22"/>
        </w:rPr>
        <w:t xml:space="preserve">s. </w:t>
      </w:r>
      <w:r w:rsidR="00F57904">
        <w:rPr>
          <w:rFonts w:ascii="Garamond" w:eastAsia="HanziPen TC Regular" w:hAnsi="Garamond" w:cs="Gill Sans"/>
          <w:bCs/>
          <w:sz w:val="22"/>
          <w:szCs w:val="22"/>
        </w:rPr>
        <w:t>6</w:t>
      </w:r>
      <w:r w:rsidR="00DA15BF" w:rsidRPr="00406DDF">
        <w:rPr>
          <w:rFonts w:ascii="Garamond" w:eastAsia="HanziPen TC Regular" w:hAnsi="Garamond" w:cs="Gill Sans"/>
          <w:bCs/>
          <w:sz w:val="22"/>
          <w:szCs w:val="22"/>
        </w:rPr>
        <w:t xml:space="preserve">+ years in </w:t>
      </w:r>
      <w:r w:rsidR="00EC5480" w:rsidRPr="00406DDF">
        <w:rPr>
          <w:rFonts w:ascii="Garamond" w:eastAsia="HanziPen TC Regular" w:hAnsi="Garamond" w:cs="Gill Sans"/>
          <w:bCs/>
          <w:sz w:val="22"/>
          <w:szCs w:val="22"/>
        </w:rPr>
        <w:t xml:space="preserve">education and entrepreneurship have contributed to an impressive reputation of creatively </w:t>
      </w:r>
      <w:r>
        <w:rPr>
          <w:rFonts w:ascii="Garamond" w:eastAsia="HanziPen TC Regular" w:hAnsi="Garamond" w:cs="Gill Sans"/>
          <w:bCs/>
          <w:sz w:val="22"/>
          <w:szCs w:val="22"/>
        </w:rPr>
        <w:t xml:space="preserve">educating groups and helping </w:t>
      </w:r>
      <w:r w:rsidR="0088596E">
        <w:rPr>
          <w:rFonts w:ascii="Garamond" w:eastAsia="HanziPen TC Regular" w:hAnsi="Garamond" w:cs="Gill Sans"/>
          <w:bCs/>
          <w:sz w:val="22"/>
          <w:szCs w:val="22"/>
        </w:rPr>
        <w:t>e</w:t>
      </w:r>
      <w:r w:rsidR="003D59E7">
        <w:rPr>
          <w:rFonts w:ascii="Garamond" w:eastAsia="HanziPen TC Regular" w:hAnsi="Garamond" w:cs="Gill Sans"/>
          <w:bCs/>
          <w:sz w:val="22"/>
          <w:szCs w:val="22"/>
        </w:rPr>
        <w:t>very</w:t>
      </w:r>
      <w:r w:rsidR="0088596E">
        <w:rPr>
          <w:rFonts w:ascii="Garamond" w:eastAsia="HanziPen TC Regular" w:hAnsi="Garamond" w:cs="Gill Sans"/>
          <w:bCs/>
          <w:sz w:val="22"/>
          <w:szCs w:val="22"/>
        </w:rPr>
        <w:t xml:space="preserve"> </w:t>
      </w:r>
      <w:r>
        <w:rPr>
          <w:rFonts w:ascii="Garamond" w:eastAsia="HanziPen TC Regular" w:hAnsi="Garamond" w:cs="Gill Sans"/>
          <w:bCs/>
          <w:sz w:val="22"/>
          <w:szCs w:val="22"/>
        </w:rPr>
        <w:t>client find meaningful work.</w:t>
      </w:r>
      <w:commentRangeEnd w:id="1"/>
      <w:r w:rsidR="00D60635">
        <w:rPr>
          <w:rStyle w:val="CommentReference"/>
        </w:rPr>
        <w:commentReference w:id="1"/>
      </w:r>
    </w:p>
    <w:p w14:paraId="4170ADC7" w14:textId="77777777" w:rsidR="00DD79DA" w:rsidRPr="00406DDF" w:rsidRDefault="00DD79DA" w:rsidP="00E51460">
      <w:pPr>
        <w:widowControl w:val="0"/>
        <w:autoSpaceDE w:val="0"/>
        <w:autoSpaceDN w:val="0"/>
        <w:adjustRightInd w:val="0"/>
        <w:jc w:val="center"/>
        <w:rPr>
          <w:rFonts w:ascii="Garamond" w:eastAsia="HanziPen TC Regular" w:hAnsi="Garamond" w:cs="Gill Sans"/>
          <w:b/>
          <w:bCs/>
          <w:color w:val="5C0920"/>
          <w:sz w:val="8"/>
          <w:szCs w:val="22"/>
        </w:rPr>
      </w:pPr>
    </w:p>
    <w:p w14:paraId="1AC77BEB" w14:textId="77777777" w:rsidR="00DD79DA" w:rsidRPr="00406DDF" w:rsidRDefault="0051155B" w:rsidP="00406DDF">
      <w:pPr>
        <w:widowControl w:val="0"/>
        <w:pBdr>
          <w:top w:val="single" w:sz="18" w:space="1" w:color="365F91" w:themeColor="accent1" w:themeShade="BF"/>
          <w:bottom w:val="single" w:sz="18" w:space="1" w:color="365F91" w:themeColor="accent1" w:themeShade="BF"/>
        </w:pBdr>
        <w:autoSpaceDE w:val="0"/>
        <w:autoSpaceDN w:val="0"/>
        <w:adjustRightInd w:val="0"/>
        <w:jc w:val="center"/>
        <w:rPr>
          <w:rFonts w:ascii="Garamond" w:eastAsia="HanziPen TC Regular" w:hAnsi="Garamond" w:cs="Gill Sans"/>
          <w:b/>
          <w:color w:val="365F91" w:themeColor="accent1" w:themeShade="BF"/>
          <w:szCs w:val="22"/>
        </w:rPr>
      </w:pPr>
      <w:r w:rsidRPr="00406DDF">
        <w:rPr>
          <w:rFonts w:ascii="Garamond" w:eastAsia="HanziPen TC Regular" w:hAnsi="Garamond" w:cs="Gill Sans"/>
          <w:b/>
          <w:bCs/>
          <w:color w:val="365F91" w:themeColor="accent1" w:themeShade="BF"/>
          <w:szCs w:val="22"/>
        </w:rPr>
        <w:t>Value Offered</w:t>
      </w:r>
    </w:p>
    <w:p w14:paraId="71E9AAEE" w14:textId="77777777" w:rsidR="00DD79DA" w:rsidRPr="00580CB3" w:rsidRDefault="00DD79DA" w:rsidP="00E51460">
      <w:pPr>
        <w:rPr>
          <w:rFonts w:ascii="Garamond" w:eastAsia="HanziPen TC Regular" w:hAnsi="Garamond" w:cs="Gill Sans"/>
          <w:sz w:val="8"/>
          <w:szCs w:val="22"/>
        </w:rPr>
      </w:pPr>
    </w:p>
    <w:p w14:paraId="2C4F4E05" w14:textId="77777777" w:rsidR="000D7136" w:rsidRPr="00406DDF" w:rsidRDefault="000D7136" w:rsidP="00E51460">
      <w:pPr>
        <w:rPr>
          <w:rFonts w:ascii="Garamond" w:eastAsia="HanziPen TC Regular" w:hAnsi="Garamond" w:cs="Gill Sans"/>
          <w:sz w:val="22"/>
          <w:szCs w:val="22"/>
        </w:rPr>
        <w:sectPr w:rsidR="000D7136" w:rsidRPr="00406DDF" w:rsidSect="00580CB3">
          <w:footerReference w:type="default" r:id="rId11"/>
          <w:pgSz w:w="12240" w:h="15840"/>
          <w:pgMar w:top="360" w:right="720" w:bottom="-72" w:left="720" w:header="720" w:footer="720" w:gutter="0"/>
          <w:cols w:space="720"/>
          <w:docGrid w:linePitch="360"/>
        </w:sectPr>
      </w:pPr>
    </w:p>
    <w:p w14:paraId="61B10B55" w14:textId="6CC4FAAB" w:rsidR="00A2745F" w:rsidRPr="00406DDF" w:rsidRDefault="00A2745F" w:rsidP="00A2745F">
      <w:pPr>
        <w:pStyle w:val="ListParagraph"/>
        <w:numPr>
          <w:ilvl w:val="0"/>
          <w:numId w:val="25"/>
        </w:numPr>
        <w:ind w:right="-630"/>
        <w:rPr>
          <w:rFonts w:ascii="Garamond" w:hAnsi="Garamond"/>
          <w:sz w:val="22"/>
          <w:szCs w:val="22"/>
        </w:rPr>
      </w:pPr>
      <w:commentRangeStart w:id="2"/>
      <w:r w:rsidRPr="00406DDF">
        <w:rPr>
          <w:rFonts w:ascii="Garamond" w:hAnsi="Garamond"/>
          <w:sz w:val="22"/>
          <w:szCs w:val="22"/>
        </w:rPr>
        <w:t xml:space="preserve">Career </w:t>
      </w:r>
      <w:r>
        <w:rPr>
          <w:rFonts w:ascii="Garamond" w:hAnsi="Garamond"/>
          <w:sz w:val="22"/>
          <w:szCs w:val="22"/>
        </w:rPr>
        <w:t>Exploration</w:t>
      </w:r>
    </w:p>
    <w:p w14:paraId="6AA816F5" w14:textId="1182C1B2" w:rsidR="00E51460" w:rsidRPr="00406DDF" w:rsidRDefault="00E51460" w:rsidP="001F3435">
      <w:pPr>
        <w:pStyle w:val="ListParagraph"/>
        <w:numPr>
          <w:ilvl w:val="0"/>
          <w:numId w:val="25"/>
        </w:numPr>
        <w:ind w:right="-630"/>
        <w:rPr>
          <w:rFonts w:ascii="Garamond" w:hAnsi="Garamond"/>
          <w:sz w:val="22"/>
          <w:szCs w:val="22"/>
        </w:rPr>
      </w:pPr>
      <w:r w:rsidRPr="00406DDF">
        <w:rPr>
          <w:rFonts w:ascii="Garamond" w:hAnsi="Garamond"/>
          <w:sz w:val="22"/>
          <w:szCs w:val="22"/>
        </w:rPr>
        <w:t>Talent Development</w:t>
      </w:r>
    </w:p>
    <w:p w14:paraId="6797A081" w14:textId="6B22AAAA" w:rsidR="00F57904" w:rsidRPr="00406DDF" w:rsidRDefault="00A2745F" w:rsidP="00F57904">
      <w:pPr>
        <w:pStyle w:val="ListParagraph"/>
        <w:numPr>
          <w:ilvl w:val="0"/>
          <w:numId w:val="25"/>
        </w:numPr>
        <w:rPr>
          <w:rFonts w:ascii="Garamond" w:hAnsi="Garamond"/>
          <w:sz w:val="22"/>
          <w:szCs w:val="22"/>
        </w:rPr>
      </w:pPr>
      <w:r>
        <w:rPr>
          <w:rFonts w:ascii="Garamond" w:hAnsi="Garamond"/>
          <w:sz w:val="22"/>
          <w:szCs w:val="22"/>
        </w:rPr>
        <w:t>Resume Writing</w:t>
      </w:r>
    </w:p>
    <w:p w14:paraId="2CBB428B" w14:textId="5451EE28" w:rsidR="00EC5480" w:rsidRPr="00406DDF" w:rsidRDefault="00A2745F" w:rsidP="001F3435">
      <w:pPr>
        <w:pStyle w:val="ListParagraph"/>
        <w:numPr>
          <w:ilvl w:val="0"/>
          <w:numId w:val="25"/>
        </w:numPr>
        <w:rPr>
          <w:rFonts w:ascii="Garamond" w:hAnsi="Garamond"/>
          <w:sz w:val="22"/>
          <w:szCs w:val="22"/>
        </w:rPr>
      </w:pPr>
      <w:r>
        <w:rPr>
          <w:rFonts w:ascii="Garamond" w:hAnsi="Garamond"/>
          <w:sz w:val="22"/>
          <w:szCs w:val="22"/>
        </w:rPr>
        <w:t>Job Search Coaching</w:t>
      </w:r>
    </w:p>
    <w:p w14:paraId="26F49ADA" w14:textId="4D19D3D2" w:rsidR="00EC5480" w:rsidRPr="00406DDF" w:rsidRDefault="00A2745F" w:rsidP="001F3435">
      <w:pPr>
        <w:pStyle w:val="ListParagraph"/>
        <w:numPr>
          <w:ilvl w:val="0"/>
          <w:numId w:val="25"/>
        </w:numPr>
        <w:rPr>
          <w:rFonts w:ascii="Garamond" w:hAnsi="Garamond"/>
          <w:sz w:val="22"/>
          <w:szCs w:val="22"/>
        </w:rPr>
      </w:pPr>
      <w:r>
        <w:rPr>
          <w:rFonts w:ascii="Garamond" w:hAnsi="Garamond"/>
          <w:sz w:val="22"/>
          <w:szCs w:val="22"/>
        </w:rPr>
        <w:t>Interview Preparation</w:t>
      </w:r>
    </w:p>
    <w:p w14:paraId="10E55432" w14:textId="051AB3DC" w:rsidR="00EC5480" w:rsidRPr="00406DDF" w:rsidRDefault="00A2745F" w:rsidP="001F3435">
      <w:pPr>
        <w:pStyle w:val="ListParagraph"/>
        <w:numPr>
          <w:ilvl w:val="0"/>
          <w:numId w:val="25"/>
        </w:numPr>
        <w:rPr>
          <w:rFonts w:ascii="Garamond" w:hAnsi="Garamond"/>
          <w:sz w:val="22"/>
          <w:szCs w:val="22"/>
        </w:rPr>
      </w:pPr>
      <w:r>
        <w:rPr>
          <w:rFonts w:ascii="Garamond" w:hAnsi="Garamond"/>
          <w:sz w:val="22"/>
          <w:szCs w:val="22"/>
        </w:rPr>
        <w:t>LinkedIn Engagement</w:t>
      </w:r>
    </w:p>
    <w:p w14:paraId="5546D2DF" w14:textId="70226B9F" w:rsidR="00A2745F" w:rsidRPr="00406DDF" w:rsidRDefault="00A2745F" w:rsidP="00A2745F">
      <w:pPr>
        <w:pStyle w:val="ListParagraph"/>
        <w:numPr>
          <w:ilvl w:val="0"/>
          <w:numId w:val="25"/>
        </w:numPr>
        <w:tabs>
          <w:tab w:val="left" w:pos="450"/>
        </w:tabs>
        <w:rPr>
          <w:rFonts w:ascii="Garamond" w:hAnsi="Garamond"/>
          <w:sz w:val="22"/>
          <w:szCs w:val="22"/>
        </w:rPr>
      </w:pPr>
      <w:r>
        <w:rPr>
          <w:rFonts w:ascii="Garamond" w:hAnsi="Garamond"/>
          <w:sz w:val="22"/>
          <w:szCs w:val="22"/>
        </w:rPr>
        <w:t>Teaching &amp; Training</w:t>
      </w:r>
    </w:p>
    <w:p w14:paraId="48DBC214" w14:textId="77777777" w:rsidR="00EC5480" w:rsidRPr="00406DDF" w:rsidRDefault="00EC5480" w:rsidP="001F3435">
      <w:pPr>
        <w:pStyle w:val="ListParagraph"/>
        <w:numPr>
          <w:ilvl w:val="0"/>
          <w:numId w:val="25"/>
        </w:numPr>
        <w:rPr>
          <w:rFonts w:ascii="Garamond" w:hAnsi="Garamond"/>
          <w:sz w:val="22"/>
          <w:szCs w:val="22"/>
        </w:rPr>
      </w:pPr>
      <w:r w:rsidRPr="00406DDF">
        <w:rPr>
          <w:rFonts w:ascii="Garamond" w:hAnsi="Garamond"/>
          <w:sz w:val="22"/>
          <w:szCs w:val="22"/>
        </w:rPr>
        <w:t>Curriculum Building</w:t>
      </w:r>
    </w:p>
    <w:p w14:paraId="155CA2CA" w14:textId="00462F49" w:rsidR="00EC5480" w:rsidRPr="00406DDF" w:rsidRDefault="00EC5480" w:rsidP="001F3435">
      <w:pPr>
        <w:pStyle w:val="ListParagraph"/>
        <w:numPr>
          <w:ilvl w:val="0"/>
          <w:numId w:val="25"/>
        </w:numPr>
        <w:tabs>
          <w:tab w:val="left" w:pos="450"/>
        </w:tabs>
        <w:rPr>
          <w:rFonts w:ascii="Garamond" w:hAnsi="Garamond"/>
          <w:sz w:val="22"/>
          <w:szCs w:val="22"/>
        </w:rPr>
      </w:pPr>
      <w:r w:rsidRPr="00406DDF">
        <w:rPr>
          <w:rFonts w:ascii="Garamond" w:hAnsi="Garamond"/>
          <w:sz w:val="22"/>
          <w:szCs w:val="22"/>
        </w:rPr>
        <w:t>Group Facilitation</w:t>
      </w:r>
      <w:commentRangeEnd w:id="2"/>
      <w:r w:rsidR="00D60635">
        <w:rPr>
          <w:rStyle w:val="CommentReference"/>
        </w:rPr>
        <w:commentReference w:id="2"/>
      </w:r>
    </w:p>
    <w:p w14:paraId="3EDCDD6F" w14:textId="77777777" w:rsidR="001F3435" w:rsidRPr="00406DDF" w:rsidRDefault="001F3435" w:rsidP="001F3435">
      <w:pPr>
        <w:tabs>
          <w:tab w:val="left" w:pos="450"/>
        </w:tabs>
        <w:rPr>
          <w:rFonts w:ascii="Garamond" w:hAnsi="Garamond"/>
          <w:sz w:val="22"/>
          <w:szCs w:val="22"/>
        </w:rPr>
        <w:sectPr w:rsidR="001F3435" w:rsidRPr="00406DDF" w:rsidSect="00580CB3">
          <w:type w:val="continuous"/>
          <w:pgSz w:w="12240" w:h="15840"/>
          <w:pgMar w:top="576" w:right="720" w:bottom="-72" w:left="720" w:header="720" w:footer="720" w:gutter="0"/>
          <w:cols w:num="3" w:space="720"/>
          <w:docGrid w:linePitch="360"/>
        </w:sectPr>
      </w:pPr>
    </w:p>
    <w:p w14:paraId="5A5843DA" w14:textId="7B09B7CB" w:rsidR="001F3435" w:rsidRPr="00406DDF" w:rsidRDefault="001F3435" w:rsidP="001F3435">
      <w:pPr>
        <w:tabs>
          <w:tab w:val="left" w:pos="450"/>
        </w:tabs>
        <w:rPr>
          <w:rFonts w:ascii="Garamond" w:hAnsi="Garamond"/>
          <w:sz w:val="10"/>
          <w:szCs w:val="22"/>
        </w:rPr>
      </w:pPr>
    </w:p>
    <w:p w14:paraId="072FD9A4" w14:textId="77777777" w:rsidR="001F3435" w:rsidRPr="00406DDF" w:rsidRDefault="001F3435" w:rsidP="001F3435">
      <w:pPr>
        <w:tabs>
          <w:tab w:val="left" w:pos="450"/>
        </w:tabs>
        <w:rPr>
          <w:rFonts w:ascii="Garamond" w:eastAsia="HanziPen TC Regular" w:hAnsi="Garamond" w:cs="Gill Sans"/>
          <w:bCs/>
          <w:color w:val="365F91" w:themeColor="accent1" w:themeShade="BF"/>
          <w:sz w:val="22"/>
          <w:szCs w:val="22"/>
        </w:rPr>
        <w:sectPr w:rsidR="001F3435" w:rsidRPr="00406DDF" w:rsidSect="00580CB3">
          <w:type w:val="continuous"/>
          <w:pgSz w:w="12240" w:h="15840"/>
          <w:pgMar w:top="576" w:right="720" w:bottom="-72" w:left="720" w:header="720" w:footer="720" w:gutter="0"/>
          <w:cols w:space="720"/>
          <w:docGrid w:linePitch="360"/>
        </w:sectPr>
      </w:pPr>
    </w:p>
    <w:p w14:paraId="74793049" w14:textId="4FFB9B87" w:rsidR="00DD79DA" w:rsidRPr="00406DDF" w:rsidRDefault="0051155B" w:rsidP="00406DDF">
      <w:pPr>
        <w:widowControl w:val="0"/>
        <w:pBdr>
          <w:top w:val="single" w:sz="18" w:space="1" w:color="365F91" w:themeColor="accent1" w:themeShade="BF"/>
          <w:bottom w:val="single" w:sz="18" w:space="1" w:color="365F91" w:themeColor="accent1" w:themeShade="BF"/>
        </w:pBdr>
        <w:autoSpaceDE w:val="0"/>
        <w:autoSpaceDN w:val="0"/>
        <w:adjustRightInd w:val="0"/>
        <w:jc w:val="center"/>
        <w:rPr>
          <w:rFonts w:ascii="Garamond" w:eastAsia="HanziPen TC Regular" w:hAnsi="Garamond" w:cs="Gill Sans"/>
          <w:b/>
          <w:bCs/>
          <w:color w:val="365F91" w:themeColor="accent1" w:themeShade="BF"/>
          <w:szCs w:val="22"/>
        </w:rPr>
      </w:pPr>
      <w:r w:rsidRPr="00406DDF">
        <w:rPr>
          <w:rFonts w:ascii="Garamond" w:eastAsia="HanziPen TC Regular" w:hAnsi="Garamond" w:cs="Gill Sans"/>
          <w:b/>
          <w:bCs/>
          <w:color w:val="365F91" w:themeColor="accent1" w:themeShade="BF"/>
          <w:szCs w:val="22"/>
        </w:rPr>
        <w:t>Professional</w:t>
      </w:r>
      <w:r w:rsidR="00DD79DA" w:rsidRPr="00406DDF">
        <w:rPr>
          <w:rFonts w:ascii="Garamond" w:eastAsia="HanziPen TC Regular" w:hAnsi="Garamond" w:cs="Gill Sans"/>
          <w:b/>
          <w:bCs/>
          <w:color w:val="365F91" w:themeColor="accent1" w:themeShade="BF"/>
          <w:szCs w:val="22"/>
        </w:rPr>
        <w:t xml:space="preserve"> E</w:t>
      </w:r>
      <w:r w:rsidRPr="00406DDF">
        <w:rPr>
          <w:rFonts w:ascii="Garamond" w:eastAsia="HanziPen TC Regular" w:hAnsi="Garamond" w:cs="Gill Sans"/>
          <w:b/>
          <w:bCs/>
          <w:color w:val="365F91" w:themeColor="accent1" w:themeShade="BF"/>
          <w:szCs w:val="22"/>
        </w:rPr>
        <w:t>xperience</w:t>
      </w:r>
    </w:p>
    <w:p w14:paraId="683E4A3E" w14:textId="77777777" w:rsidR="00DD79DA" w:rsidRPr="00406DDF" w:rsidRDefault="00DD79DA" w:rsidP="00E51460">
      <w:pPr>
        <w:rPr>
          <w:rFonts w:ascii="Garamond" w:eastAsia="HanziPen TC Regular" w:hAnsi="Garamond" w:cs="Gill Sans"/>
          <w:sz w:val="8"/>
          <w:szCs w:val="22"/>
        </w:rPr>
      </w:pPr>
    </w:p>
    <w:p w14:paraId="6F325C14" w14:textId="77777777" w:rsidR="001F3435" w:rsidRPr="00406DDF" w:rsidRDefault="001F3435" w:rsidP="001F3435">
      <w:pPr>
        <w:tabs>
          <w:tab w:val="right" w:pos="10530"/>
        </w:tabs>
        <w:rPr>
          <w:rFonts w:ascii="Garamond" w:eastAsia="HanziPen TC Regular" w:hAnsi="Garamond" w:cs="Gill Sans"/>
          <w:b/>
          <w:sz w:val="22"/>
          <w:szCs w:val="22"/>
        </w:rPr>
      </w:pPr>
      <w:r w:rsidRPr="00406DDF">
        <w:rPr>
          <w:rFonts w:ascii="Garamond" w:hAnsi="Garamond"/>
          <w:sz w:val="22"/>
          <w:szCs w:val="22"/>
        </w:rPr>
        <w:t>BRETT ELLIS CAREER MARKETING SERVICES, Atlanta, GA </w:t>
      </w:r>
      <w:r w:rsidRPr="00406DDF">
        <w:rPr>
          <w:rFonts w:ascii="Garamond" w:eastAsia="HanziPen TC Regular" w:hAnsi="Garamond" w:cs="Gill Sans"/>
          <w:b/>
          <w:sz w:val="22"/>
          <w:szCs w:val="22"/>
        </w:rPr>
        <w:tab/>
        <w:t>January 2017 – Present</w:t>
      </w:r>
    </w:p>
    <w:p w14:paraId="6C0B9CB5" w14:textId="2F45ED91" w:rsidR="001F3435" w:rsidRPr="00406DDF" w:rsidRDefault="001F3435" w:rsidP="001F3435">
      <w:pPr>
        <w:tabs>
          <w:tab w:val="right" w:pos="10080"/>
        </w:tabs>
        <w:rPr>
          <w:rFonts w:ascii="Garamond" w:eastAsia="HanziPen TC Regular" w:hAnsi="Garamond" w:cs="Gill Sans"/>
          <w:b/>
          <w:sz w:val="22"/>
          <w:szCs w:val="22"/>
        </w:rPr>
      </w:pPr>
      <w:r w:rsidRPr="00406DDF">
        <w:rPr>
          <w:rFonts w:ascii="Garamond" w:eastAsia="HanziPen TC Regular" w:hAnsi="Garamond" w:cs="Gill Sans"/>
          <w:b/>
          <w:sz w:val="22"/>
          <w:szCs w:val="22"/>
        </w:rPr>
        <w:t>Career Coach, Speaker, Resume Writer</w:t>
      </w:r>
    </w:p>
    <w:p w14:paraId="28C3F3E0" w14:textId="7E5503FE" w:rsidR="00937F03" w:rsidRPr="00406DDF" w:rsidRDefault="00F57904" w:rsidP="00C31754">
      <w:pPr>
        <w:rPr>
          <w:rFonts w:ascii="Garamond" w:hAnsi="Garamond"/>
          <w:sz w:val="22"/>
          <w:szCs w:val="22"/>
        </w:rPr>
      </w:pPr>
      <w:commentRangeStart w:id="3"/>
      <w:r w:rsidRPr="00F57904">
        <w:rPr>
          <w:rFonts w:ascii="Garamond" w:hAnsi="Garamond"/>
          <w:sz w:val="22"/>
          <w:szCs w:val="22"/>
        </w:rPr>
        <w:t xml:space="preserve">Launched resume writing business from the ground up; successful conception has led to additional services of LinkedIn profile optimization, career coaching sessions, interactive presentations, speaking engagements, </w:t>
      </w:r>
      <w:r>
        <w:rPr>
          <w:rFonts w:ascii="Garamond" w:hAnsi="Garamond"/>
          <w:sz w:val="22"/>
          <w:szCs w:val="22"/>
        </w:rPr>
        <w:t xml:space="preserve">and </w:t>
      </w:r>
      <w:r w:rsidRPr="00F57904">
        <w:rPr>
          <w:rFonts w:ascii="Garamond" w:hAnsi="Garamond"/>
          <w:sz w:val="22"/>
          <w:szCs w:val="22"/>
        </w:rPr>
        <w:t>outplacement services</w:t>
      </w:r>
      <w:r>
        <w:rPr>
          <w:rFonts w:ascii="Garamond" w:hAnsi="Garamond"/>
          <w:sz w:val="22"/>
          <w:szCs w:val="22"/>
        </w:rPr>
        <w:t>.</w:t>
      </w:r>
      <w:r w:rsidRPr="00F57904">
        <w:rPr>
          <w:rFonts w:ascii="Garamond" w:hAnsi="Garamond"/>
          <w:sz w:val="22"/>
          <w:szCs w:val="22"/>
        </w:rPr>
        <w:t xml:space="preserve"> </w:t>
      </w:r>
      <w:r w:rsidR="001F3435" w:rsidRPr="00406DDF">
        <w:rPr>
          <w:rFonts w:ascii="Garamond" w:hAnsi="Garamond"/>
          <w:sz w:val="22"/>
          <w:szCs w:val="22"/>
        </w:rPr>
        <w:t xml:space="preserve"> </w:t>
      </w:r>
      <w:commentRangeEnd w:id="3"/>
      <w:r w:rsidR="00636014">
        <w:rPr>
          <w:rStyle w:val="CommentReference"/>
        </w:rPr>
        <w:commentReference w:id="3"/>
      </w:r>
    </w:p>
    <w:p w14:paraId="5F33E610" w14:textId="4D44F1B9" w:rsidR="009D0DA6" w:rsidRPr="009D0DA6" w:rsidRDefault="009D0DA6" w:rsidP="009D0DA6">
      <w:pPr>
        <w:pStyle w:val="ListParagraph"/>
        <w:numPr>
          <w:ilvl w:val="0"/>
          <w:numId w:val="30"/>
        </w:numPr>
        <w:tabs>
          <w:tab w:val="right" w:pos="10530"/>
        </w:tabs>
        <w:rPr>
          <w:rFonts w:ascii="Garamond" w:hAnsi="Garamond"/>
          <w:sz w:val="22"/>
          <w:szCs w:val="22"/>
        </w:rPr>
      </w:pPr>
      <w:commentRangeStart w:id="4"/>
      <w:r w:rsidRPr="009D0DA6">
        <w:rPr>
          <w:rFonts w:ascii="Garamond" w:hAnsi="Garamond"/>
          <w:sz w:val="22"/>
          <w:szCs w:val="22"/>
        </w:rPr>
        <w:t>Uphold</w:t>
      </w:r>
      <w:r>
        <w:rPr>
          <w:rFonts w:ascii="Garamond" w:hAnsi="Garamond"/>
          <w:sz w:val="22"/>
          <w:szCs w:val="22"/>
        </w:rPr>
        <w:t xml:space="preserve"> a 5-star rating on Google,</w:t>
      </w:r>
      <w:r w:rsidRPr="009D0DA6">
        <w:rPr>
          <w:rFonts w:ascii="Garamond" w:hAnsi="Garamond"/>
          <w:sz w:val="22"/>
          <w:szCs w:val="22"/>
        </w:rPr>
        <w:t xml:space="preserve"> an “A rating” on Angie’s List and numerous positive LinkedIn recommendations for quality resumes, cover letters, LinkedIn services, client education practices, and excellent customer service.</w:t>
      </w:r>
    </w:p>
    <w:p w14:paraId="5EA30F65" w14:textId="5627924B" w:rsidR="00937F03" w:rsidRPr="00406DDF" w:rsidRDefault="00937F03" w:rsidP="00937F03">
      <w:pPr>
        <w:pStyle w:val="ListParagraph"/>
        <w:numPr>
          <w:ilvl w:val="0"/>
          <w:numId w:val="30"/>
        </w:numPr>
        <w:tabs>
          <w:tab w:val="right" w:pos="10530"/>
        </w:tabs>
        <w:rPr>
          <w:rFonts w:ascii="Garamond" w:hAnsi="Garamond"/>
          <w:sz w:val="22"/>
          <w:szCs w:val="22"/>
        </w:rPr>
      </w:pPr>
      <w:r w:rsidRPr="00406DDF">
        <w:rPr>
          <w:rFonts w:ascii="Garamond" w:hAnsi="Garamond"/>
          <w:sz w:val="22"/>
          <w:szCs w:val="22"/>
        </w:rPr>
        <w:t>Consulted an all-day career development conference resulting in an increase of over 50% in resume writing and cover letter proficiency; sessions led to the creation of over 100 LinkedIn profiles.</w:t>
      </w:r>
    </w:p>
    <w:p w14:paraId="189977E1" w14:textId="3092736E" w:rsidR="00937F03" w:rsidRPr="00406DDF" w:rsidRDefault="00937F03" w:rsidP="00937F03">
      <w:pPr>
        <w:pStyle w:val="ListParagraph"/>
        <w:numPr>
          <w:ilvl w:val="0"/>
          <w:numId w:val="30"/>
        </w:numPr>
        <w:tabs>
          <w:tab w:val="right" w:pos="10530"/>
        </w:tabs>
        <w:rPr>
          <w:rFonts w:ascii="Garamond" w:hAnsi="Garamond"/>
          <w:sz w:val="22"/>
          <w:szCs w:val="22"/>
        </w:rPr>
      </w:pPr>
      <w:r w:rsidRPr="00406DDF">
        <w:rPr>
          <w:rFonts w:ascii="Garamond" w:hAnsi="Garamond"/>
          <w:sz w:val="22"/>
          <w:szCs w:val="22"/>
        </w:rPr>
        <w:t>Selected to lead a University Relations and Recruiting session through the National Association of Colleges and Employers on the topic of “Recruiting &amp; Employee Success for Millennial and Gen-Z Talent.”</w:t>
      </w:r>
      <w:commentRangeEnd w:id="4"/>
      <w:r w:rsidR="00636014">
        <w:rPr>
          <w:rStyle w:val="CommentReference"/>
        </w:rPr>
        <w:commentReference w:id="4"/>
      </w:r>
    </w:p>
    <w:p w14:paraId="7AD1F0EB" w14:textId="77777777" w:rsidR="00937F03" w:rsidRPr="00406DDF" w:rsidRDefault="00937F03" w:rsidP="00937F03">
      <w:pPr>
        <w:tabs>
          <w:tab w:val="right" w:pos="10530"/>
        </w:tabs>
        <w:rPr>
          <w:rFonts w:ascii="Garamond" w:eastAsia="HanziPen TC Regular" w:hAnsi="Garamond" w:cs="Gill Sans"/>
          <w:sz w:val="14"/>
          <w:szCs w:val="22"/>
        </w:rPr>
      </w:pPr>
    </w:p>
    <w:p w14:paraId="7AF8F956" w14:textId="5DC1F4FF" w:rsidR="001F3435" w:rsidRPr="00406DDF" w:rsidRDefault="001F3435" w:rsidP="00E51460">
      <w:pPr>
        <w:tabs>
          <w:tab w:val="right" w:pos="10530"/>
        </w:tabs>
        <w:rPr>
          <w:rFonts w:ascii="Garamond" w:eastAsia="HanziPen TC Regular" w:hAnsi="Garamond" w:cs="Gill Sans"/>
          <w:sz w:val="22"/>
          <w:szCs w:val="22"/>
        </w:rPr>
      </w:pPr>
      <w:commentRangeStart w:id="5"/>
      <w:r w:rsidRPr="00406DDF">
        <w:rPr>
          <w:rFonts w:ascii="Garamond" w:eastAsia="HanziPen TC Regular" w:hAnsi="Garamond" w:cs="Gill Sans"/>
          <w:sz w:val="22"/>
          <w:szCs w:val="22"/>
        </w:rPr>
        <w:t>KENTUCKY STATE UNIVERSITY, Frankfort, KY</w:t>
      </w:r>
      <w:r w:rsidRPr="00406DDF">
        <w:rPr>
          <w:rFonts w:ascii="Garamond" w:eastAsia="HanziPen TC Regular" w:hAnsi="Garamond" w:cs="Gill Sans"/>
          <w:sz w:val="22"/>
          <w:szCs w:val="22"/>
        </w:rPr>
        <w:tab/>
      </w:r>
      <w:r w:rsidRPr="00406DDF">
        <w:rPr>
          <w:rFonts w:ascii="Garamond" w:eastAsia="HanziPen TC Regular" w:hAnsi="Garamond" w:cs="Gill Sans"/>
          <w:b/>
          <w:sz w:val="22"/>
          <w:szCs w:val="22"/>
        </w:rPr>
        <w:t xml:space="preserve">April 2018 – </w:t>
      </w:r>
      <w:r w:rsidR="00580CB3">
        <w:rPr>
          <w:rFonts w:ascii="Garamond" w:eastAsia="HanziPen TC Regular" w:hAnsi="Garamond" w:cs="Gill Sans"/>
          <w:b/>
          <w:sz w:val="22"/>
          <w:szCs w:val="22"/>
        </w:rPr>
        <w:t>August 2018</w:t>
      </w:r>
    </w:p>
    <w:p w14:paraId="7A446CD0" w14:textId="5AB97C43" w:rsidR="001F3435" w:rsidRPr="00406DDF" w:rsidRDefault="001F3435" w:rsidP="00E51460">
      <w:pPr>
        <w:tabs>
          <w:tab w:val="right" w:pos="10530"/>
        </w:tabs>
        <w:rPr>
          <w:rFonts w:ascii="Garamond" w:eastAsia="HanziPen TC Regular" w:hAnsi="Garamond" w:cs="Gill Sans"/>
          <w:b/>
          <w:sz w:val="22"/>
          <w:szCs w:val="22"/>
        </w:rPr>
      </w:pPr>
      <w:r w:rsidRPr="00406DDF">
        <w:rPr>
          <w:rFonts w:ascii="Garamond" w:eastAsia="HanziPen TC Regular" w:hAnsi="Garamond" w:cs="Gill Sans"/>
          <w:b/>
          <w:sz w:val="22"/>
          <w:szCs w:val="22"/>
        </w:rPr>
        <w:t>Interim Director of Career Services</w:t>
      </w:r>
      <w:r w:rsidR="009B01F4" w:rsidRPr="00406DDF">
        <w:rPr>
          <w:rFonts w:ascii="Garamond" w:eastAsia="HanziPen TC Regular" w:hAnsi="Garamond" w:cs="Gill Sans"/>
          <w:b/>
          <w:sz w:val="22"/>
          <w:szCs w:val="22"/>
        </w:rPr>
        <w:t xml:space="preserve"> (Temporary)</w:t>
      </w:r>
    </w:p>
    <w:p w14:paraId="0F5A5144" w14:textId="7943A6A1" w:rsidR="009B01F4" w:rsidRPr="00406DDF" w:rsidRDefault="009B01F4" w:rsidP="009B01F4">
      <w:pPr>
        <w:tabs>
          <w:tab w:val="right" w:pos="10530"/>
        </w:tabs>
        <w:rPr>
          <w:rFonts w:ascii="Garamond" w:eastAsia="HanziPen TC Regular" w:hAnsi="Garamond" w:cs="Gill Sans"/>
          <w:sz w:val="22"/>
          <w:szCs w:val="22"/>
        </w:rPr>
      </w:pPr>
      <w:r w:rsidRPr="00406DDF">
        <w:rPr>
          <w:rFonts w:ascii="Garamond" w:eastAsia="HanziPen TC Regular" w:hAnsi="Garamond" w:cs="Gill Sans"/>
          <w:sz w:val="22"/>
          <w:szCs w:val="22"/>
        </w:rPr>
        <w:t>Consulted by the University President to develop a strategic improvement plan, lay the foundation for consistent student engagement</w:t>
      </w:r>
      <w:r w:rsidR="00F57904">
        <w:rPr>
          <w:rFonts w:ascii="Garamond" w:eastAsia="HanziPen TC Regular" w:hAnsi="Garamond" w:cs="Gill Sans"/>
          <w:sz w:val="22"/>
          <w:szCs w:val="22"/>
        </w:rPr>
        <w:t>, design online</w:t>
      </w:r>
      <w:r w:rsidRPr="00406DDF">
        <w:rPr>
          <w:rFonts w:ascii="Garamond" w:eastAsia="HanziPen TC Regular" w:hAnsi="Garamond" w:cs="Gill Sans"/>
          <w:sz w:val="22"/>
          <w:szCs w:val="22"/>
        </w:rPr>
        <w:t xml:space="preserve"> career development content</w:t>
      </w:r>
      <w:r w:rsidR="00F57904">
        <w:rPr>
          <w:rFonts w:ascii="Garamond" w:eastAsia="HanziPen TC Regular" w:hAnsi="Garamond" w:cs="Gill Sans"/>
          <w:sz w:val="22"/>
          <w:szCs w:val="22"/>
        </w:rPr>
        <w:t xml:space="preserve"> through social media</w:t>
      </w:r>
      <w:r w:rsidRPr="00406DDF">
        <w:rPr>
          <w:rFonts w:ascii="Garamond" w:eastAsia="HanziPen TC Regular" w:hAnsi="Garamond" w:cs="Gill Sans"/>
          <w:sz w:val="22"/>
          <w:szCs w:val="22"/>
        </w:rPr>
        <w:t>, and implement succession plans for future staff.</w:t>
      </w:r>
    </w:p>
    <w:p w14:paraId="498E1733" w14:textId="54468BA4" w:rsidR="009B01F4" w:rsidRPr="00406DDF" w:rsidRDefault="009B01F4" w:rsidP="009B01F4">
      <w:pPr>
        <w:pStyle w:val="ListParagraph"/>
        <w:numPr>
          <w:ilvl w:val="0"/>
          <w:numId w:val="29"/>
        </w:numPr>
        <w:tabs>
          <w:tab w:val="right" w:pos="10530"/>
        </w:tabs>
        <w:rPr>
          <w:rFonts w:ascii="Garamond" w:eastAsia="HanziPen TC Regular" w:hAnsi="Garamond" w:cs="Gill Sans"/>
          <w:sz w:val="22"/>
          <w:szCs w:val="22"/>
        </w:rPr>
      </w:pPr>
      <w:r w:rsidRPr="00406DDF">
        <w:rPr>
          <w:rFonts w:ascii="Garamond" w:eastAsia="HanziPen TC Regular" w:hAnsi="Garamond" w:cs="Gill Sans"/>
          <w:sz w:val="22"/>
          <w:szCs w:val="22"/>
        </w:rPr>
        <w:t xml:space="preserve">Developed a library of student-centered how-to guides, resources pages, and career development lesson plans by delegating content to staff strengths and training staff on best practices and national standards. </w:t>
      </w:r>
    </w:p>
    <w:p w14:paraId="694CFFE2" w14:textId="230A5B03" w:rsidR="001F3435" w:rsidRPr="00406DDF" w:rsidRDefault="009B01F4" w:rsidP="009B01F4">
      <w:pPr>
        <w:pStyle w:val="ListParagraph"/>
        <w:numPr>
          <w:ilvl w:val="0"/>
          <w:numId w:val="29"/>
        </w:numPr>
        <w:tabs>
          <w:tab w:val="right" w:pos="10530"/>
        </w:tabs>
        <w:rPr>
          <w:rFonts w:ascii="Garamond" w:eastAsia="HanziPen TC Regular" w:hAnsi="Garamond" w:cs="Gill Sans"/>
          <w:sz w:val="22"/>
          <w:szCs w:val="22"/>
        </w:rPr>
      </w:pPr>
      <w:r w:rsidRPr="00406DDF">
        <w:rPr>
          <w:rFonts w:ascii="Garamond" w:eastAsia="HanziPen TC Regular" w:hAnsi="Garamond" w:cs="Gill Sans"/>
          <w:sz w:val="22"/>
          <w:szCs w:val="22"/>
        </w:rPr>
        <w:t xml:space="preserve">Increased social media following by 150% by hosting a Finals Week stress relief program, encouraging online student engagement, and developing </w:t>
      </w:r>
      <w:r w:rsidR="00F57904">
        <w:rPr>
          <w:rFonts w:ascii="Garamond" w:eastAsia="HanziPen TC Regular" w:hAnsi="Garamond" w:cs="Gill Sans"/>
          <w:sz w:val="22"/>
          <w:szCs w:val="22"/>
        </w:rPr>
        <w:t>online</w:t>
      </w:r>
      <w:r w:rsidRPr="00406DDF">
        <w:rPr>
          <w:rFonts w:ascii="Garamond" w:eastAsia="HanziPen TC Regular" w:hAnsi="Garamond" w:cs="Gill Sans"/>
          <w:sz w:val="22"/>
          <w:szCs w:val="22"/>
        </w:rPr>
        <w:t xml:space="preserve"> career </w:t>
      </w:r>
      <w:r w:rsidR="00F57904">
        <w:rPr>
          <w:rFonts w:ascii="Garamond" w:eastAsia="HanziPen TC Regular" w:hAnsi="Garamond" w:cs="Gill Sans"/>
          <w:sz w:val="22"/>
          <w:szCs w:val="22"/>
        </w:rPr>
        <w:t xml:space="preserve">advice </w:t>
      </w:r>
      <w:r w:rsidRPr="00406DDF">
        <w:rPr>
          <w:rFonts w:ascii="Garamond" w:eastAsia="HanziPen TC Regular" w:hAnsi="Garamond" w:cs="Gill Sans"/>
          <w:sz w:val="22"/>
          <w:szCs w:val="22"/>
        </w:rPr>
        <w:t>content</w:t>
      </w:r>
      <w:r w:rsidR="00F57904">
        <w:rPr>
          <w:rFonts w:ascii="Garamond" w:eastAsia="HanziPen TC Regular" w:hAnsi="Garamond" w:cs="Gill Sans"/>
          <w:sz w:val="22"/>
          <w:szCs w:val="22"/>
        </w:rPr>
        <w:t xml:space="preserve"> through Tip Tuesdays &amp; Motivation Mondays.</w:t>
      </w:r>
    </w:p>
    <w:p w14:paraId="3C82493C" w14:textId="77777777" w:rsidR="001F3435" w:rsidRPr="00406DDF" w:rsidRDefault="001F3435" w:rsidP="00E51460">
      <w:pPr>
        <w:tabs>
          <w:tab w:val="right" w:pos="10530"/>
        </w:tabs>
        <w:rPr>
          <w:rFonts w:ascii="Garamond" w:eastAsia="HanziPen TC Regular" w:hAnsi="Garamond" w:cs="Gill Sans"/>
          <w:sz w:val="14"/>
          <w:szCs w:val="22"/>
        </w:rPr>
      </w:pPr>
    </w:p>
    <w:p w14:paraId="38B311C1" w14:textId="6BEEF732" w:rsidR="00DD79DA" w:rsidRPr="00406DDF" w:rsidRDefault="00981706" w:rsidP="00E51460">
      <w:pPr>
        <w:tabs>
          <w:tab w:val="right" w:pos="10530"/>
        </w:tabs>
        <w:rPr>
          <w:rFonts w:ascii="Garamond" w:eastAsia="HanziPen TC Regular" w:hAnsi="Garamond" w:cs="Gill Sans"/>
          <w:b/>
          <w:sz w:val="22"/>
          <w:szCs w:val="22"/>
        </w:rPr>
      </w:pPr>
      <w:r w:rsidRPr="00406DDF">
        <w:rPr>
          <w:rFonts w:ascii="Garamond" w:eastAsia="HanziPen TC Regular" w:hAnsi="Garamond" w:cs="Gill Sans"/>
          <w:sz w:val="22"/>
          <w:szCs w:val="22"/>
        </w:rPr>
        <w:t>GEORGIA STATE UNIVERSITY, Atlanta, GA </w:t>
      </w:r>
      <w:r w:rsidR="00DD79DA" w:rsidRPr="00406DDF">
        <w:rPr>
          <w:rFonts w:ascii="Garamond" w:eastAsia="HanziPen TC Regular" w:hAnsi="Garamond" w:cs="Gill Sans"/>
          <w:b/>
          <w:sz w:val="22"/>
          <w:szCs w:val="22"/>
        </w:rPr>
        <w:tab/>
      </w:r>
      <w:r w:rsidRPr="00406DDF">
        <w:rPr>
          <w:rFonts w:ascii="Garamond" w:eastAsia="HanziPen TC Regular" w:hAnsi="Garamond" w:cs="Gill Sans"/>
          <w:b/>
          <w:sz w:val="22"/>
          <w:szCs w:val="22"/>
        </w:rPr>
        <w:t>July 2015</w:t>
      </w:r>
      <w:r w:rsidR="00DD79DA" w:rsidRPr="00406DDF">
        <w:rPr>
          <w:rFonts w:ascii="Garamond" w:eastAsia="HanziPen TC Regular" w:hAnsi="Garamond" w:cs="Gill Sans"/>
          <w:b/>
          <w:sz w:val="22"/>
          <w:szCs w:val="22"/>
        </w:rPr>
        <w:t xml:space="preserve"> </w:t>
      </w:r>
      <w:r w:rsidR="009B01F4" w:rsidRPr="00406DDF">
        <w:rPr>
          <w:rFonts w:ascii="Garamond" w:eastAsia="HanziPen TC Regular" w:hAnsi="Garamond" w:cs="Gill Sans"/>
          <w:b/>
          <w:sz w:val="22"/>
          <w:szCs w:val="22"/>
        </w:rPr>
        <w:t>–</w:t>
      </w:r>
      <w:r w:rsidR="00DD79DA" w:rsidRPr="00406DDF">
        <w:rPr>
          <w:rFonts w:ascii="Garamond" w:eastAsia="HanziPen TC Regular" w:hAnsi="Garamond" w:cs="Gill Sans"/>
          <w:b/>
          <w:sz w:val="22"/>
          <w:szCs w:val="22"/>
        </w:rPr>
        <w:t xml:space="preserve"> </w:t>
      </w:r>
      <w:r w:rsidR="009B01F4" w:rsidRPr="00406DDF">
        <w:rPr>
          <w:rFonts w:ascii="Garamond" w:eastAsia="HanziPen TC Regular" w:hAnsi="Garamond" w:cs="Gill Sans"/>
          <w:b/>
          <w:sz w:val="22"/>
          <w:szCs w:val="22"/>
        </w:rPr>
        <w:t>March 2018</w:t>
      </w:r>
    </w:p>
    <w:p w14:paraId="46AEEC99" w14:textId="77777777" w:rsidR="00981706" w:rsidRPr="00406DDF" w:rsidRDefault="00981706" w:rsidP="00981706">
      <w:pPr>
        <w:rPr>
          <w:rFonts w:ascii="Garamond" w:eastAsia="HanziPen TC Regular" w:hAnsi="Garamond" w:cs="Gill Sans"/>
          <w:b/>
          <w:sz w:val="22"/>
          <w:szCs w:val="22"/>
        </w:rPr>
      </w:pPr>
      <w:r w:rsidRPr="00406DDF">
        <w:rPr>
          <w:rFonts w:ascii="Garamond" w:eastAsia="HanziPen TC Regular" w:hAnsi="Garamond" w:cs="Gill Sans"/>
          <w:b/>
          <w:sz w:val="22"/>
          <w:szCs w:val="22"/>
        </w:rPr>
        <w:t>Residence Hall Director</w:t>
      </w:r>
    </w:p>
    <w:p w14:paraId="262ACA37" w14:textId="78993E8F" w:rsidR="00066D7C" w:rsidRPr="00406DDF" w:rsidRDefault="00981706" w:rsidP="00316DFA">
      <w:pPr>
        <w:rPr>
          <w:rFonts w:ascii="Garamond" w:eastAsia="HanziPen TC Regular" w:hAnsi="Garamond" w:cs="Gill Sans"/>
          <w:sz w:val="22"/>
          <w:szCs w:val="22"/>
        </w:rPr>
      </w:pPr>
      <w:r w:rsidRPr="00406DDF">
        <w:rPr>
          <w:rFonts w:ascii="Garamond" w:eastAsia="HanziPen TC Regular" w:hAnsi="Garamond" w:cs="Gill Sans"/>
          <w:sz w:val="22"/>
          <w:szCs w:val="22"/>
        </w:rPr>
        <w:t xml:space="preserve">Earned leadership praise for a dynamic strategic plan designed to boost staff morale and retain quality employees through a revamp of </w:t>
      </w:r>
      <w:r w:rsidR="00F57904">
        <w:rPr>
          <w:rFonts w:ascii="Garamond" w:eastAsia="HanziPen TC Regular" w:hAnsi="Garamond" w:cs="Gill Sans"/>
          <w:sz w:val="22"/>
          <w:szCs w:val="22"/>
        </w:rPr>
        <w:t>individual</w:t>
      </w:r>
      <w:r w:rsidRPr="00406DDF">
        <w:rPr>
          <w:rFonts w:ascii="Garamond" w:eastAsia="HanziPen TC Regular" w:hAnsi="Garamond" w:cs="Gill Sans"/>
          <w:sz w:val="22"/>
          <w:szCs w:val="22"/>
        </w:rPr>
        <w:t xml:space="preserve"> </w:t>
      </w:r>
      <w:r w:rsidR="00F57904">
        <w:rPr>
          <w:rFonts w:ascii="Garamond" w:eastAsia="HanziPen TC Regular" w:hAnsi="Garamond" w:cs="Gill Sans"/>
          <w:sz w:val="22"/>
          <w:szCs w:val="22"/>
        </w:rPr>
        <w:t xml:space="preserve">career </w:t>
      </w:r>
      <w:r w:rsidRPr="00406DDF">
        <w:rPr>
          <w:rFonts w:ascii="Garamond" w:eastAsia="HanziPen TC Regular" w:hAnsi="Garamond" w:cs="Gill Sans"/>
          <w:sz w:val="22"/>
          <w:szCs w:val="22"/>
        </w:rPr>
        <w:t xml:space="preserve">coaching sessions, a revitalized </w:t>
      </w:r>
      <w:r w:rsidR="00F57904">
        <w:rPr>
          <w:rFonts w:ascii="Garamond" w:eastAsia="HanziPen TC Regular" w:hAnsi="Garamond" w:cs="Gill Sans"/>
          <w:sz w:val="22"/>
          <w:szCs w:val="22"/>
        </w:rPr>
        <w:t xml:space="preserve">leadership </w:t>
      </w:r>
      <w:r w:rsidRPr="00406DDF">
        <w:rPr>
          <w:rFonts w:ascii="Garamond" w:eastAsia="HanziPen TC Regular" w:hAnsi="Garamond" w:cs="Gill Sans"/>
          <w:sz w:val="22"/>
          <w:szCs w:val="22"/>
        </w:rPr>
        <w:t xml:space="preserve">training program, and </w:t>
      </w:r>
      <w:r w:rsidR="00F57904">
        <w:rPr>
          <w:rFonts w:ascii="Garamond" w:eastAsia="HanziPen TC Regular" w:hAnsi="Garamond" w:cs="Gill Sans"/>
          <w:sz w:val="22"/>
          <w:szCs w:val="22"/>
        </w:rPr>
        <w:t>resident satisfaction initiatives</w:t>
      </w:r>
      <w:r w:rsidRPr="00406DDF">
        <w:rPr>
          <w:rFonts w:ascii="Garamond" w:eastAsia="HanziPen TC Regular" w:hAnsi="Garamond" w:cs="Gill Sans"/>
          <w:sz w:val="22"/>
          <w:szCs w:val="22"/>
        </w:rPr>
        <w:t>.</w:t>
      </w:r>
    </w:p>
    <w:p w14:paraId="1E739975" w14:textId="67B5DC37" w:rsidR="00316DFA" w:rsidRPr="00406DDF" w:rsidRDefault="00316DFA" w:rsidP="00C31754">
      <w:pPr>
        <w:numPr>
          <w:ilvl w:val="0"/>
          <w:numId w:val="27"/>
        </w:numPr>
        <w:rPr>
          <w:rFonts w:ascii="Garamond" w:eastAsia="HanziPen TC Regular" w:hAnsi="Garamond" w:cs="Gill Sans"/>
          <w:sz w:val="22"/>
          <w:szCs w:val="22"/>
        </w:rPr>
      </w:pPr>
      <w:r w:rsidRPr="00406DDF">
        <w:rPr>
          <w:rFonts w:ascii="Garamond" w:eastAsia="HanziPen TC Regular" w:hAnsi="Garamond" w:cs="Gill Sans"/>
          <w:sz w:val="22"/>
          <w:szCs w:val="22"/>
        </w:rPr>
        <w:t xml:space="preserve">Pioneered </w:t>
      </w:r>
      <w:r w:rsidR="00295E06">
        <w:rPr>
          <w:rFonts w:ascii="Garamond" w:eastAsia="HanziPen TC Regular" w:hAnsi="Garamond" w:cs="Gill Sans"/>
          <w:sz w:val="22"/>
          <w:szCs w:val="22"/>
        </w:rPr>
        <w:t>2</w:t>
      </w:r>
      <w:r w:rsidRPr="00406DDF">
        <w:rPr>
          <w:rFonts w:ascii="Garamond" w:eastAsia="HanziPen TC Regular" w:hAnsi="Garamond" w:cs="Gill Sans"/>
          <w:sz w:val="22"/>
          <w:szCs w:val="22"/>
        </w:rPr>
        <w:t xml:space="preserve"> leadership</w:t>
      </w:r>
      <w:r w:rsidR="00295E06">
        <w:rPr>
          <w:rFonts w:ascii="Garamond" w:eastAsia="HanziPen TC Regular" w:hAnsi="Garamond" w:cs="Gill Sans"/>
          <w:sz w:val="22"/>
          <w:szCs w:val="22"/>
        </w:rPr>
        <w:t xml:space="preserve"> and career</w:t>
      </w:r>
      <w:r w:rsidRPr="00406DDF">
        <w:rPr>
          <w:rFonts w:ascii="Garamond" w:eastAsia="HanziPen TC Regular" w:hAnsi="Garamond" w:cs="Gill Sans"/>
          <w:sz w:val="22"/>
          <w:szCs w:val="22"/>
        </w:rPr>
        <w:t xml:space="preserve"> development program</w:t>
      </w:r>
      <w:r w:rsidR="00295E06">
        <w:rPr>
          <w:rFonts w:ascii="Garamond" w:eastAsia="HanziPen TC Regular" w:hAnsi="Garamond" w:cs="Gill Sans"/>
          <w:sz w:val="22"/>
          <w:szCs w:val="22"/>
        </w:rPr>
        <w:t>s</w:t>
      </w:r>
      <w:r w:rsidRPr="00406DDF">
        <w:rPr>
          <w:rFonts w:ascii="Garamond" w:eastAsia="HanziPen TC Regular" w:hAnsi="Garamond" w:cs="Gill Sans"/>
          <w:sz w:val="22"/>
          <w:szCs w:val="22"/>
        </w:rPr>
        <w:t xml:space="preserve"> that elevated employee satisfaction</w:t>
      </w:r>
      <w:r w:rsidR="00295E06">
        <w:rPr>
          <w:rFonts w:ascii="Garamond" w:eastAsia="HanziPen TC Regular" w:hAnsi="Garamond" w:cs="Gill Sans"/>
          <w:sz w:val="22"/>
          <w:szCs w:val="22"/>
        </w:rPr>
        <w:t>, job readiness,</w:t>
      </w:r>
      <w:r w:rsidRPr="00406DDF">
        <w:rPr>
          <w:rFonts w:ascii="Garamond" w:eastAsia="HanziPen TC Regular" w:hAnsi="Garamond" w:cs="Gill Sans"/>
          <w:sz w:val="22"/>
          <w:szCs w:val="22"/>
        </w:rPr>
        <w:t xml:space="preserve"> an</w:t>
      </w:r>
      <w:bookmarkStart w:id="6" w:name="_GoBack"/>
      <w:bookmarkEnd w:id="6"/>
      <w:r w:rsidRPr="00406DDF">
        <w:rPr>
          <w:rFonts w:ascii="Garamond" w:eastAsia="HanziPen TC Regular" w:hAnsi="Garamond" w:cs="Gill Sans"/>
          <w:sz w:val="22"/>
          <w:szCs w:val="22"/>
        </w:rPr>
        <w:t>d organizational development skills through introduction of literature and intentional teambuilding.</w:t>
      </w:r>
    </w:p>
    <w:p w14:paraId="6736C066" w14:textId="280969E3" w:rsidR="00295E06" w:rsidRPr="00295E06" w:rsidRDefault="00295E06" w:rsidP="00295E06">
      <w:pPr>
        <w:numPr>
          <w:ilvl w:val="0"/>
          <w:numId w:val="27"/>
        </w:numPr>
        <w:rPr>
          <w:rFonts w:ascii="Garamond" w:eastAsia="HanziPen TC Regular" w:hAnsi="Garamond" w:cs="Gill Sans"/>
          <w:sz w:val="22"/>
          <w:szCs w:val="22"/>
        </w:rPr>
      </w:pPr>
      <w:r w:rsidRPr="00295E06">
        <w:rPr>
          <w:rFonts w:ascii="Garamond" w:eastAsia="HanziPen TC Regular" w:hAnsi="Garamond" w:cs="Gill Sans"/>
          <w:sz w:val="22"/>
          <w:szCs w:val="22"/>
        </w:rPr>
        <w:t xml:space="preserve">Contributed to the full-cycle hiring process of professional and student staff members through resume review, behavior-based interviewing, staff selection, onboarding, training, </w:t>
      </w:r>
      <w:r>
        <w:rPr>
          <w:rFonts w:ascii="Garamond" w:eastAsia="HanziPen TC Regular" w:hAnsi="Garamond" w:cs="Gill Sans"/>
          <w:sz w:val="22"/>
          <w:szCs w:val="22"/>
        </w:rPr>
        <w:t xml:space="preserve">professional development </w:t>
      </w:r>
      <w:r w:rsidRPr="00295E06">
        <w:rPr>
          <w:rFonts w:ascii="Garamond" w:eastAsia="HanziPen TC Regular" w:hAnsi="Garamond" w:cs="Gill Sans"/>
          <w:sz w:val="22"/>
          <w:szCs w:val="22"/>
        </w:rPr>
        <w:t xml:space="preserve">and </w:t>
      </w:r>
      <w:r>
        <w:rPr>
          <w:rFonts w:ascii="Garamond" w:eastAsia="HanziPen TC Regular" w:hAnsi="Garamond" w:cs="Gill Sans"/>
          <w:sz w:val="22"/>
          <w:szCs w:val="22"/>
        </w:rPr>
        <w:t xml:space="preserve">staff </w:t>
      </w:r>
      <w:r w:rsidRPr="00295E06">
        <w:rPr>
          <w:rFonts w:ascii="Garamond" w:eastAsia="HanziPen TC Regular" w:hAnsi="Garamond" w:cs="Gill Sans"/>
          <w:sz w:val="22"/>
          <w:szCs w:val="22"/>
        </w:rPr>
        <w:t>evaluation.</w:t>
      </w:r>
      <w:commentRangeEnd w:id="5"/>
      <w:r w:rsidR="00636014">
        <w:rPr>
          <w:rStyle w:val="CommentReference"/>
        </w:rPr>
        <w:commentReference w:id="5"/>
      </w:r>
    </w:p>
    <w:p w14:paraId="59A8A069" w14:textId="77777777" w:rsidR="00295E06" w:rsidRPr="00406DDF" w:rsidRDefault="00295E06" w:rsidP="00E51460">
      <w:pPr>
        <w:rPr>
          <w:rFonts w:ascii="Garamond" w:eastAsia="HanziPen TC Regular" w:hAnsi="Garamond" w:cs="Gill Sans"/>
          <w:sz w:val="14"/>
          <w:szCs w:val="22"/>
        </w:rPr>
      </w:pPr>
    </w:p>
    <w:p w14:paraId="57F5EB81" w14:textId="24EC0021" w:rsidR="005C0FA0" w:rsidRPr="00406DDF" w:rsidRDefault="00981706" w:rsidP="00E51460">
      <w:pPr>
        <w:tabs>
          <w:tab w:val="right" w:pos="10530"/>
        </w:tabs>
        <w:rPr>
          <w:rFonts w:ascii="Garamond" w:eastAsia="HanziPen TC Regular" w:hAnsi="Garamond" w:cs="Gill Sans"/>
          <w:b/>
          <w:sz w:val="22"/>
          <w:szCs w:val="22"/>
        </w:rPr>
      </w:pPr>
      <w:r w:rsidRPr="00406DDF">
        <w:rPr>
          <w:rFonts w:ascii="Garamond" w:hAnsi="Garamond"/>
          <w:sz w:val="22"/>
          <w:szCs w:val="22"/>
        </w:rPr>
        <w:t>FLORIDA INTERNATIONAL UNIVERSITY,</w:t>
      </w:r>
      <w:r w:rsidRPr="00406DDF">
        <w:rPr>
          <w:rFonts w:ascii="Garamond" w:eastAsia="HanziPen TC Regular" w:hAnsi="Garamond" w:cs="Gill Sans"/>
          <w:sz w:val="22"/>
          <w:szCs w:val="22"/>
        </w:rPr>
        <w:t xml:space="preserve"> </w:t>
      </w:r>
      <w:r w:rsidR="005C0FA0" w:rsidRPr="00406DDF">
        <w:rPr>
          <w:rFonts w:ascii="Garamond" w:eastAsia="HanziPen TC Regular" w:hAnsi="Garamond" w:cs="Gill Sans"/>
          <w:sz w:val="22"/>
          <w:szCs w:val="22"/>
        </w:rPr>
        <w:t>Miami, FL </w:t>
      </w:r>
      <w:r w:rsidR="005C0FA0" w:rsidRPr="00406DDF">
        <w:rPr>
          <w:rFonts w:ascii="Garamond" w:eastAsia="HanziPen TC Regular" w:hAnsi="Garamond" w:cs="Gill Sans"/>
          <w:b/>
          <w:sz w:val="22"/>
          <w:szCs w:val="22"/>
        </w:rPr>
        <w:tab/>
      </w:r>
      <w:r w:rsidRPr="00406DDF">
        <w:rPr>
          <w:rFonts w:ascii="Garamond" w:eastAsia="HanziPen TC Regular" w:hAnsi="Garamond" w:cs="Gill Sans"/>
          <w:b/>
          <w:sz w:val="22"/>
          <w:szCs w:val="22"/>
        </w:rPr>
        <w:t>June 2013</w:t>
      </w:r>
      <w:r w:rsidR="005C0FA0" w:rsidRPr="00406DDF">
        <w:rPr>
          <w:rFonts w:ascii="Garamond" w:eastAsia="HanziPen TC Regular" w:hAnsi="Garamond" w:cs="Gill Sans"/>
          <w:b/>
          <w:sz w:val="22"/>
          <w:szCs w:val="22"/>
        </w:rPr>
        <w:t xml:space="preserve"> – </w:t>
      </w:r>
      <w:r w:rsidR="00675AD7" w:rsidRPr="00406DDF">
        <w:rPr>
          <w:rFonts w:ascii="Garamond" w:eastAsia="HanziPen TC Regular" w:hAnsi="Garamond" w:cs="Gill Sans"/>
          <w:b/>
          <w:sz w:val="22"/>
          <w:szCs w:val="22"/>
        </w:rPr>
        <w:t>June</w:t>
      </w:r>
      <w:r w:rsidRPr="00406DDF">
        <w:rPr>
          <w:rFonts w:ascii="Garamond" w:eastAsia="HanziPen TC Regular" w:hAnsi="Garamond" w:cs="Gill Sans"/>
          <w:b/>
          <w:sz w:val="22"/>
          <w:szCs w:val="22"/>
        </w:rPr>
        <w:t xml:space="preserve"> 2015</w:t>
      </w:r>
    </w:p>
    <w:p w14:paraId="1E38FB9E" w14:textId="77777777" w:rsidR="00981706" w:rsidRPr="00406DDF" w:rsidRDefault="00981706" w:rsidP="00981706">
      <w:pPr>
        <w:rPr>
          <w:rFonts w:ascii="Garamond" w:hAnsi="Garamond"/>
          <w:b/>
          <w:sz w:val="22"/>
          <w:szCs w:val="22"/>
        </w:rPr>
      </w:pPr>
      <w:r w:rsidRPr="00406DDF">
        <w:rPr>
          <w:rFonts w:ascii="Garamond" w:hAnsi="Garamond"/>
          <w:b/>
          <w:sz w:val="22"/>
          <w:szCs w:val="22"/>
        </w:rPr>
        <w:t>Graduate Assistant, Academic Advising &amp; First-Year Programs</w:t>
      </w:r>
    </w:p>
    <w:p w14:paraId="7C28B31C" w14:textId="154F169B" w:rsidR="001F3435" w:rsidRDefault="00406DDF" w:rsidP="001F3435">
      <w:pPr>
        <w:rPr>
          <w:rFonts w:ascii="Garamond" w:hAnsi="Garamond"/>
          <w:noProof/>
          <w:sz w:val="22"/>
          <w:szCs w:val="22"/>
        </w:rPr>
      </w:pPr>
      <w:commentRangeStart w:id="7"/>
      <w:r w:rsidRPr="00406DDF">
        <w:rPr>
          <w:rFonts w:ascii="Garamond" w:hAnsi="Garamond"/>
          <w:noProof/>
          <w:sz w:val="22"/>
          <w:szCs w:val="22"/>
        </w:rPr>
        <w:t>Appointed curriculum resource guide for college course by advising superiors in career development activities, effective teaching methods, and simplified assessment tools; a distinction never awarded to a Graduate Assistant.</w:t>
      </w:r>
      <w:commentRangeEnd w:id="7"/>
      <w:r w:rsidR="000D4A7A">
        <w:rPr>
          <w:rStyle w:val="CommentReference"/>
        </w:rPr>
        <w:commentReference w:id="7"/>
      </w:r>
    </w:p>
    <w:p w14:paraId="1622F860" w14:textId="77777777" w:rsidR="00406DDF" w:rsidRPr="00406DDF" w:rsidRDefault="00406DDF" w:rsidP="001F3435">
      <w:pPr>
        <w:rPr>
          <w:rFonts w:ascii="Garamond" w:hAnsi="Garamond"/>
          <w:noProof/>
          <w:sz w:val="10"/>
          <w:szCs w:val="22"/>
        </w:rPr>
      </w:pPr>
    </w:p>
    <w:p w14:paraId="0FD97884" w14:textId="50BC26E2" w:rsidR="001F3435" w:rsidRPr="00406DDF" w:rsidRDefault="001F3435" w:rsidP="00406DDF">
      <w:pPr>
        <w:widowControl w:val="0"/>
        <w:pBdr>
          <w:top w:val="single" w:sz="18" w:space="1" w:color="365F91" w:themeColor="accent1" w:themeShade="BF"/>
          <w:bottom w:val="single" w:sz="18" w:space="1" w:color="365F91" w:themeColor="accent1" w:themeShade="BF"/>
        </w:pBdr>
        <w:autoSpaceDE w:val="0"/>
        <w:autoSpaceDN w:val="0"/>
        <w:adjustRightInd w:val="0"/>
        <w:jc w:val="center"/>
        <w:rPr>
          <w:rFonts w:ascii="Garamond" w:eastAsia="HanziPen TC Regular" w:hAnsi="Garamond" w:cs="Gill Sans"/>
          <w:b/>
          <w:bCs/>
          <w:color w:val="365F91" w:themeColor="accent1" w:themeShade="BF"/>
          <w:szCs w:val="22"/>
        </w:rPr>
      </w:pPr>
      <w:r w:rsidRPr="00406DDF">
        <w:rPr>
          <w:rFonts w:ascii="Garamond" w:eastAsia="HanziPen TC Regular" w:hAnsi="Garamond" w:cs="Gill Sans"/>
          <w:b/>
          <w:bCs/>
          <w:color w:val="365F91" w:themeColor="accent1" w:themeShade="BF"/>
          <w:szCs w:val="22"/>
        </w:rPr>
        <w:t xml:space="preserve">Education &amp; </w:t>
      </w:r>
      <w:r w:rsidR="00406DDF">
        <w:rPr>
          <w:rFonts w:ascii="Garamond" w:eastAsia="HanziPen TC Regular" w:hAnsi="Garamond" w:cs="Gill Sans"/>
          <w:b/>
          <w:bCs/>
          <w:color w:val="365F91" w:themeColor="accent1" w:themeShade="BF"/>
          <w:szCs w:val="22"/>
        </w:rPr>
        <w:t>Certifications</w:t>
      </w:r>
    </w:p>
    <w:p w14:paraId="24F10738" w14:textId="77777777" w:rsidR="001F3435" w:rsidRPr="00406DDF" w:rsidRDefault="001F3435" w:rsidP="001F3435">
      <w:pPr>
        <w:widowControl w:val="0"/>
        <w:autoSpaceDE w:val="0"/>
        <w:autoSpaceDN w:val="0"/>
        <w:adjustRightInd w:val="0"/>
        <w:jc w:val="center"/>
        <w:rPr>
          <w:rFonts w:ascii="Garamond" w:eastAsia="HanziPen TC Regular" w:hAnsi="Garamond" w:cs="Gill Sans"/>
          <w:color w:val="5C0920"/>
          <w:sz w:val="8"/>
          <w:szCs w:val="22"/>
        </w:rPr>
      </w:pPr>
    </w:p>
    <w:p w14:paraId="3803B634" w14:textId="3AAF2B25" w:rsidR="00580CB3" w:rsidRPr="00580CB3" w:rsidRDefault="00580CB3" w:rsidP="001F3435">
      <w:pPr>
        <w:widowControl w:val="0"/>
        <w:autoSpaceDE w:val="0"/>
        <w:autoSpaceDN w:val="0"/>
        <w:adjustRightInd w:val="0"/>
        <w:spacing w:line="276" w:lineRule="auto"/>
        <w:jc w:val="center"/>
        <w:rPr>
          <w:rFonts w:ascii="Garamond" w:eastAsia="HanziPen TC Regular" w:hAnsi="Garamond" w:cs="Gill Sans"/>
          <w:bCs/>
          <w:iCs/>
          <w:sz w:val="22"/>
          <w:szCs w:val="22"/>
        </w:rPr>
      </w:pPr>
      <w:commentRangeStart w:id="8"/>
      <w:r>
        <w:rPr>
          <w:rFonts w:ascii="Garamond" w:eastAsia="HanziPen TC Regular" w:hAnsi="Garamond" w:cs="Gill Sans"/>
          <w:b/>
          <w:bCs/>
          <w:iCs/>
          <w:sz w:val="22"/>
          <w:szCs w:val="22"/>
        </w:rPr>
        <w:t xml:space="preserve">Associate Professional of Talent Development (APTD), </w:t>
      </w:r>
      <w:r>
        <w:rPr>
          <w:rFonts w:ascii="Garamond" w:eastAsia="HanziPen TC Regular" w:hAnsi="Garamond" w:cs="Gill Sans"/>
          <w:bCs/>
          <w:iCs/>
          <w:sz w:val="22"/>
          <w:szCs w:val="22"/>
        </w:rPr>
        <w:t xml:space="preserve">Association of Talent Development, </w:t>
      </w:r>
      <w:r w:rsidRPr="00580CB3">
        <w:rPr>
          <w:rFonts w:ascii="Garamond" w:eastAsia="HanziPen TC Regular" w:hAnsi="Garamond" w:cs="Gill Sans"/>
          <w:bCs/>
          <w:i/>
          <w:iCs/>
          <w:sz w:val="22"/>
          <w:szCs w:val="22"/>
        </w:rPr>
        <w:t>April 2018</w:t>
      </w:r>
    </w:p>
    <w:p w14:paraId="74E0B526" w14:textId="5A959861" w:rsidR="00580CB3" w:rsidRDefault="00580CB3" w:rsidP="001F3435">
      <w:pPr>
        <w:widowControl w:val="0"/>
        <w:autoSpaceDE w:val="0"/>
        <w:autoSpaceDN w:val="0"/>
        <w:adjustRightInd w:val="0"/>
        <w:spacing w:line="276" w:lineRule="auto"/>
        <w:jc w:val="center"/>
        <w:rPr>
          <w:rFonts w:ascii="Garamond" w:eastAsia="HanziPen TC Regular" w:hAnsi="Garamond" w:cs="Gill Sans"/>
          <w:b/>
          <w:bCs/>
          <w:iCs/>
          <w:sz w:val="22"/>
          <w:szCs w:val="22"/>
        </w:rPr>
      </w:pPr>
      <w:r>
        <w:rPr>
          <w:rFonts w:ascii="Garamond" w:eastAsia="HanziPen TC Regular" w:hAnsi="Garamond" w:cs="Gill Sans"/>
          <w:b/>
          <w:bCs/>
          <w:iCs/>
          <w:sz w:val="22"/>
          <w:szCs w:val="22"/>
        </w:rPr>
        <w:t>Associate Professional in Human Resources (</w:t>
      </w:r>
      <w:proofErr w:type="spellStart"/>
      <w:r>
        <w:rPr>
          <w:rFonts w:ascii="Garamond" w:eastAsia="HanziPen TC Regular" w:hAnsi="Garamond" w:cs="Gill Sans"/>
          <w:b/>
          <w:bCs/>
          <w:iCs/>
          <w:sz w:val="22"/>
          <w:szCs w:val="22"/>
        </w:rPr>
        <w:t>aPHR</w:t>
      </w:r>
      <w:proofErr w:type="spellEnd"/>
      <w:r>
        <w:rPr>
          <w:rFonts w:ascii="Garamond" w:eastAsia="HanziPen TC Regular" w:hAnsi="Garamond" w:cs="Gill Sans"/>
          <w:b/>
          <w:bCs/>
          <w:iCs/>
          <w:sz w:val="22"/>
          <w:szCs w:val="22"/>
        </w:rPr>
        <w:t xml:space="preserve">), </w:t>
      </w:r>
      <w:r w:rsidRPr="00580CB3">
        <w:rPr>
          <w:rFonts w:ascii="Garamond" w:eastAsia="HanziPen TC Regular" w:hAnsi="Garamond" w:cs="Gill Sans"/>
          <w:bCs/>
          <w:iCs/>
          <w:sz w:val="22"/>
          <w:szCs w:val="22"/>
        </w:rPr>
        <w:t xml:space="preserve">Human Resource Certification Institute, </w:t>
      </w:r>
      <w:r w:rsidRPr="00580CB3">
        <w:rPr>
          <w:rFonts w:ascii="Garamond" w:eastAsia="HanziPen TC Regular" w:hAnsi="Garamond" w:cs="Gill Sans"/>
          <w:bCs/>
          <w:i/>
          <w:iCs/>
          <w:sz w:val="22"/>
          <w:szCs w:val="22"/>
        </w:rPr>
        <w:t>January 2018</w:t>
      </w:r>
    </w:p>
    <w:p w14:paraId="4DAEA9B6" w14:textId="77777777" w:rsidR="001F3435" w:rsidRPr="00406DDF" w:rsidRDefault="001F3435" w:rsidP="001F3435">
      <w:pPr>
        <w:widowControl w:val="0"/>
        <w:autoSpaceDE w:val="0"/>
        <w:autoSpaceDN w:val="0"/>
        <w:adjustRightInd w:val="0"/>
        <w:spacing w:line="276" w:lineRule="auto"/>
        <w:jc w:val="center"/>
        <w:rPr>
          <w:rFonts w:ascii="Garamond" w:eastAsia="HanziPen TC Regular" w:hAnsi="Garamond" w:cs="Gill Sans"/>
          <w:bCs/>
          <w:iCs/>
          <w:sz w:val="22"/>
          <w:szCs w:val="22"/>
        </w:rPr>
      </w:pPr>
      <w:r w:rsidRPr="00406DDF">
        <w:rPr>
          <w:rFonts w:ascii="Garamond" w:eastAsia="HanziPen TC Regular" w:hAnsi="Garamond" w:cs="Gill Sans"/>
          <w:b/>
          <w:bCs/>
          <w:iCs/>
          <w:sz w:val="22"/>
          <w:szCs w:val="22"/>
        </w:rPr>
        <w:t xml:space="preserve">Certified Employment Interview Consultant, </w:t>
      </w:r>
      <w:r w:rsidRPr="00406DDF">
        <w:rPr>
          <w:rFonts w:ascii="Garamond" w:eastAsia="HanziPen TC Regular" w:hAnsi="Garamond" w:cs="Gill Sans"/>
          <w:bCs/>
          <w:iCs/>
          <w:sz w:val="22"/>
          <w:szCs w:val="22"/>
        </w:rPr>
        <w:t xml:space="preserve">Career Directors International, </w:t>
      </w:r>
      <w:r w:rsidRPr="00295E06">
        <w:rPr>
          <w:rFonts w:ascii="Garamond" w:eastAsia="HanziPen TC Regular" w:hAnsi="Garamond" w:cs="Gill Sans"/>
          <w:bCs/>
          <w:i/>
          <w:iCs/>
          <w:sz w:val="22"/>
          <w:szCs w:val="22"/>
        </w:rPr>
        <w:t>June 2017</w:t>
      </w:r>
    </w:p>
    <w:p w14:paraId="40B19810" w14:textId="77777777" w:rsidR="001F3435" w:rsidRPr="00406DDF" w:rsidRDefault="001F3435" w:rsidP="001F3435">
      <w:pPr>
        <w:widowControl w:val="0"/>
        <w:autoSpaceDE w:val="0"/>
        <w:autoSpaceDN w:val="0"/>
        <w:adjustRightInd w:val="0"/>
        <w:spacing w:line="276" w:lineRule="auto"/>
        <w:jc w:val="center"/>
        <w:rPr>
          <w:rFonts w:ascii="Garamond" w:eastAsia="HanziPen TC Regular" w:hAnsi="Garamond" w:cs="Gill Sans"/>
          <w:bCs/>
          <w:iCs/>
          <w:sz w:val="22"/>
          <w:szCs w:val="22"/>
        </w:rPr>
      </w:pPr>
      <w:r w:rsidRPr="00406DDF">
        <w:rPr>
          <w:rFonts w:ascii="Garamond" w:eastAsia="HanziPen TC Regular" w:hAnsi="Garamond" w:cs="Gill Sans"/>
          <w:b/>
          <w:bCs/>
          <w:iCs/>
          <w:sz w:val="22"/>
          <w:szCs w:val="22"/>
        </w:rPr>
        <w:t xml:space="preserve">Certificate: Online Job Search &amp; Reputation Management, </w:t>
      </w:r>
      <w:r w:rsidRPr="00406DDF">
        <w:rPr>
          <w:rFonts w:ascii="Garamond" w:eastAsia="HanziPen TC Regular" w:hAnsi="Garamond" w:cs="Gill Sans"/>
          <w:bCs/>
          <w:iCs/>
          <w:sz w:val="22"/>
          <w:szCs w:val="22"/>
        </w:rPr>
        <w:t xml:space="preserve">Career Directors International, </w:t>
      </w:r>
      <w:r w:rsidRPr="00295E06">
        <w:rPr>
          <w:rFonts w:ascii="Garamond" w:eastAsia="HanziPen TC Regular" w:hAnsi="Garamond" w:cs="Gill Sans"/>
          <w:bCs/>
          <w:i/>
          <w:iCs/>
          <w:sz w:val="22"/>
          <w:szCs w:val="22"/>
        </w:rPr>
        <w:t>March 2017</w:t>
      </w:r>
    </w:p>
    <w:p w14:paraId="78237BB2" w14:textId="77777777" w:rsidR="001F3435" w:rsidRPr="00406DDF" w:rsidRDefault="001F3435" w:rsidP="001F3435">
      <w:pPr>
        <w:widowControl w:val="0"/>
        <w:autoSpaceDE w:val="0"/>
        <w:autoSpaceDN w:val="0"/>
        <w:adjustRightInd w:val="0"/>
        <w:spacing w:line="276" w:lineRule="auto"/>
        <w:jc w:val="center"/>
        <w:rPr>
          <w:rFonts w:ascii="Garamond" w:eastAsia="HanziPen TC Regular" w:hAnsi="Garamond" w:cs="Gill Sans"/>
          <w:b/>
          <w:bCs/>
          <w:iCs/>
          <w:sz w:val="22"/>
          <w:szCs w:val="22"/>
        </w:rPr>
      </w:pPr>
      <w:r w:rsidRPr="00406DDF">
        <w:rPr>
          <w:rFonts w:ascii="Garamond" w:eastAsia="HanziPen TC Regular" w:hAnsi="Garamond" w:cs="Gill Sans"/>
          <w:b/>
          <w:bCs/>
          <w:iCs/>
          <w:sz w:val="22"/>
          <w:szCs w:val="22"/>
        </w:rPr>
        <w:t xml:space="preserve">Certified Advanced Resume Writer: </w:t>
      </w:r>
      <w:r w:rsidRPr="00406DDF">
        <w:rPr>
          <w:rFonts w:ascii="Garamond" w:eastAsia="HanziPen TC Regular" w:hAnsi="Garamond" w:cs="Gill Sans"/>
          <w:bCs/>
          <w:iCs/>
          <w:sz w:val="22"/>
          <w:szCs w:val="22"/>
        </w:rPr>
        <w:t xml:space="preserve">Career Directors International, </w:t>
      </w:r>
      <w:r w:rsidRPr="00295E06">
        <w:rPr>
          <w:rFonts w:ascii="Garamond" w:eastAsia="HanziPen TC Regular" w:hAnsi="Garamond" w:cs="Gill Sans"/>
          <w:bCs/>
          <w:i/>
          <w:iCs/>
          <w:sz w:val="22"/>
          <w:szCs w:val="22"/>
        </w:rPr>
        <w:t>December 2016</w:t>
      </w:r>
    </w:p>
    <w:p w14:paraId="044D4C5C" w14:textId="77777777" w:rsidR="001F3435" w:rsidRPr="00406DDF" w:rsidRDefault="001F3435" w:rsidP="001F3435">
      <w:pPr>
        <w:widowControl w:val="0"/>
        <w:autoSpaceDE w:val="0"/>
        <w:autoSpaceDN w:val="0"/>
        <w:adjustRightInd w:val="0"/>
        <w:spacing w:line="276" w:lineRule="auto"/>
        <w:jc w:val="center"/>
        <w:rPr>
          <w:rFonts w:ascii="Garamond" w:eastAsia="HanziPen TC Regular" w:hAnsi="Garamond" w:cs="Gill Sans"/>
          <w:b/>
          <w:bCs/>
          <w:iCs/>
          <w:sz w:val="22"/>
          <w:szCs w:val="22"/>
        </w:rPr>
      </w:pPr>
      <w:r w:rsidRPr="00406DDF">
        <w:rPr>
          <w:rFonts w:ascii="Garamond" w:eastAsia="HanziPen TC Regular" w:hAnsi="Garamond" w:cs="Gill Sans"/>
          <w:b/>
          <w:bCs/>
          <w:iCs/>
          <w:sz w:val="22"/>
          <w:szCs w:val="22"/>
        </w:rPr>
        <w:t xml:space="preserve">Master of Science: Higher Education Administration, </w:t>
      </w:r>
      <w:r w:rsidRPr="00406DDF">
        <w:rPr>
          <w:rFonts w:ascii="Garamond" w:eastAsia="HanziPen TC Regular" w:hAnsi="Garamond" w:cs="Gill Sans"/>
          <w:bCs/>
          <w:iCs/>
          <w:sz w:val="22"/>
          <w:szCs w:val="22"/>
        </w:rPr>
        <w:t xml:space="preserve">Florida International University, </w:t>
      </w:r>
      <w:r w:rsidRPr="00295E06">
        <w:rPr>
          <w:rFonts w:ascii="Garamond" w:eastAsia="HanziPen TC Regular" w:hAnsi="Garamond" w:cs="Gill Sans"/>
          <w:bCs/>
          <w:i/>
          <w:iCs/>
          <w:sz w:val="22"/>
          <w:szCs w:val="22"/>
        </w:rPr>
        <w:t>May 2015</w:t>
      </w:r>
    </w:p>
    <w:p w14:paraId="0916F4D1" w14:textId="77777777" w:rsidR="001F3435" w:rsidRPr="00406DDF" w:rsidRDefault="001F3435" w:rsidP="001F3435">
      <w:pPr>
        <w:widowControl w:val="0"/>
        <w:autoSpaceDE w:val="0"/>
        <w:autoSpaceDN w:val="0"/>
        <w:adjustRightInd w:val="0"/>
        <w:spacing w:line="276" w:lineRule="auto"/>
        <w:jc w:val="center"/>
        <w:rPr>
          <w:rFonts w:ascii="Garamond" w:eastAsia="HanziPen TC Regular" w:hAnsi="Garamond" w:cs="Gill Sans"/>
          <w:b/>
          <w:bCs/>
          <w:iCs/>
          <w:sz w:val="22"/>
          <w:szCs w:val="22"/>
        </w:rPr>
      </w:pPr>
      <w:r w:rsidRPr="00406DDF">
        <w:rPr>
          <w:rFonts w:ascii="Garamond" w:eastAsia="HanziPen TC Regular" w:hAnsi="Garamond" w:cs="Gill Sans"/>
          <w:b/>
          <w:bCs/>
          <w:iCs/>
          <w:sz w:val="22"/>
          <w:szCs w:val="22"/>
        </w:rPr>
        <w:t xml:space="preserve">Certified Teaching License: Business, Computers, &amp; Marketing, </w:t>
      </w:r>
      <w:r w:rsidRPr="00406DDF">
        <w:rPr>
          <w:rFonts w:ascii="Garamond" w:eastAsia="HanziPen TC Regular" w:hAnsi="Garamond" w:cs="Gill Sans"/>
          <w:bCs/>
          <w:iCs/>
          <w:sz w:val="22"/>
          <w:szCs w:val="22"/>
        </w:rPr>
        <w:t xml:space="preserve">Illinois State Board of Education, </w:t>
      </w:r>
      <w:r w:rsidRPr="00295E06">
        <w:rPr>
          <w:rFonts w:ascii="Garamond" w:eastAsia="HanziPen TC Regular" w:hAnsi="Garamond" w:cs="Gill Sans"/>
          <w:bCs/>
          <w:i/>
          <w:iCs/>
          <w:sz w:val="22"/>
          <w:szCs w:val="22"/>
        </w:rPr>
        <w:t>May 2013</w:t>
      </w:r>
    </w:p>
    <w:p w14:paraId="406C28E4" w14:textId="4FE610CC" w:rsidR="001F3435" w:rsidRPr="00406DDF" w:rsidRDefault="001F3435" w:rsidP="00406DDF">
      <w:pPr>
        <w:widowControl w:val="0"/>
        <w:autoSpaceDE w:val="0"/>
        <w:autoSpaceDN w:val="0"/>
        <w:adjustRightInd w:val="0"/>
        <w:spacing w:line="276" w:lineRule="auto"/>
        <w:jc w:val="center"/>
        <w:rPr>
          <w:rFonts w:ascii="Garamond" w:eastAsia="HanziPen TC Regular" w:hAnsi="Garamond" w:cs="Gill Sans"/>
          <w:b/>
          <w:bCs/>
          <w:iCs/>
          <w:sz w:val="22"/>
          <w:szCs w:val="22"/>
        </w:rPr>
      </w:pPr>
      <w:r w:rsidRPr="00406DDF">
        <w:rPr>
          <w:rFonts w:ascii="Garamond" w:eastAsia="HanziPen TC Regular" w:hAnsi="Garamond" w:cs="Gill Sans"/>
          <w:b/>
          <w:bCs/>
          <w:iCs/>
          <w:sz w:val="22"/>
          <w:szCs w:val="22"/>
        </w:rPr>
        <w:t xml:space="preserve">Bachelor of Science: Business Education, </w:t>
      </w:r>
      <w:r w:rsidRPr="00406DDF">
        <w:rPr>
          <w:rFonts w:ascii="Garamond" w:eastAsia="HanziPen TC Regular" w:hAnsi="Garamond" w:cs="Gill Sans"/>
          <w:bCs/>
          <w:iCs/>
          <w:sz w:val="22"/>
          <w:szCs w:val="22"/>
        </w:rPr>
        <w:t xml:space="preserve">Illinois State University, </w:t>
      </w:r>
      <w:r w:rsidRPr="00295E06">
        <w:rPr>
          <w:rFonts w:ascii="Garamond" w:eastAsia="HanziPen TC Regular" w:hAnsi="Garamond" w:cs="Gill Sans"/>
          <w:bCs/>
          <w:i/>
          <w:iCs/>
          <w:sz w:val="22"/>
          <w:szCs w:val="22"/>
        </w:rPr>
        <w:t>May 2013</w:t>
      </w:r>
      <w:commentRangeEnd w:id="8"/>
      <w:r w:rsidR="00636014">
        <w:rPr>
          <w:rStyle w:val="CommentReference"/>
        </w:rPr>
        <w:commentReference w:id="8"/>
      </w:r>
    </w:p>
    <w:sectPr w:rsidR="001F3435" w:rsidRPr="00406DDF" w:rsidSect="00580CB3">
      <w:type w:val="continuous"/>
      <w:pgSz w:w="12240" w:h="15840"/>
      <w:pgMar w:top="576" w:right="720" w:bottom="-7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ettelliscms@gmail.com" w:date="2018-12-31T16:33:00Z" w:initials="b">
    <w:p w14:paraId="769DCCA4" w14:textId="38A4CB05" w:rsidR="00D60635" w:rsidRDefault="00D60635">
      <w:pPr>
        <w:pStyle w:val="CommentText"/>
      </w:pPr>
      <w:r>
        <w:rPr>
          <w:rStyle w:val="CommentReference"/>
        </w:rPr>
        <w:annotationRef/>
      </w:r>
      <w:r>
        <w:t>Establish your desired role &amp; the purpose of your resume. An employer should be able to see exactly what your resume is targeting. Another example might include: “Senior Brand Manager, Increasing Your Online Engagement through Innovative Loyalty Programs”</w:t>
      </w:r>
    </w:p>
  </w:comment>
  <w:comment w:id="1" w:author="brettelliscms@gmail.com" w:date="2018-12-31T16:32:00Z" w:initials="b">
    <w:p w14:paraId="57711878" w14:textId="165FDC94" w:rsidR="00D60635" w:rsidRDefault="00D60635">
      <w:pPr>
        <w:pStyle w:val="CommentText"/>
      </w:pPr>
      <w:r>
        <w:rPr>
          <w:rStyle w:val="CommentReference"/>
        </w:rPr>
        <w:annotationRef/>
      </w:r>
      <w:r>
        <w:t xml:space="preserve">Here is where you will write your Professional Summary. Follow the link for my How-To guide: </w:t>
      </w:r>
      <w:hyperlink r:id="rId1" w:history="1">
        <w:r w:rsidRPr="00530DCD">
          <w:rPr>
            <w:rStyle w:val="Hyperlink"/>
          </w:rPr>
          <w:t>https://www.linkedin.com/pulse/how-write-professional-summary-your-resume-brett-ellis/</w:t>
        </w:r>
      </w:hyperlink>
    </w:p>
    <w:p w14:paraId="04F41567" w14:textId="1737EC4E" w:rsidR="00D60635" w:rsidRDefault="00D60635">
      <w:pPr>
        <w:pStyle w:val="CommentText"/>
      </w:pPr>
    </w:p>
  </w:comment>
  <w:comment w:id="2" w:author="brettelliscms@gmail.com" w:date="2018-12-31T16:38:00Z" w:initials="b">
    <w:p w14:paraId="250D5091" w14:textId="16940514" w:rsidR="00D60635" w:rsidRDefault="00D60635">
      <w:pPr>
        <w:pStyle w:val="CommentText"/>
      </w:pPr>
      <w:r>
        <w:rPr>
          <w:rStyle w:val="CommentReference"/>
        </w:rPr>
        <w:annotationRef/>
      </w:r>
      <w:r>
        <w:t>This Keywords section is helpful for breaking through those pesky Applicant Tracking Systems (ATS). You will want to scan each job description and find the keywords, or important terms. Which terms are more present throughout the document or important for the job. If you see Customer Service and Social Media 3 times on the job description, it should be listed here and incorporated throughout the resume.</w:t>
      </w:r>
    </w:p>
  </w:comment>
  <w:comment w:id="3" w:author="brettelliscms@gmail.com" w:date="2018-12-31T16:43:00Z" w:initials="b">
    <w:p w14:paraId="3D3C0562" w14:textId="2A233B24" w:rsidR="00636014" w:rsidRDefault="00636014">
      <w:pPr>
        <w:pStyle w:val="CommentText"/>
      </w:pPr>
      <w:r>
        <w:rPr>
          <w:rStyle w:val="CommentReference"/>
        </w:rPr>
        <w:annotationRef/>
      </w:r>
      <w:r>
        <w:t xml:space="preserve">This area is where my style differs from most traditional resumes. </w:t>
      </w:r>
      <w:r>
        <w:t xml:space="preserve">Most resumes list bullet point after bullet point of regurgitated job descriptions. </w:t>
      </w:r>
      <w:r>
        <w:t>I highlight my specific job duties or things that I was hired to do.</w:t>
      </w:r>
      <w:r>
        <w:t xml:space="preserve"> I do this to briefly showcase job roles, so I can put more emphasis on my individual contributions and achievements.</w:t>
      </w:r>
    </w:p>
  </w:comment>
  <w:comment w:id="4" w:author="brettelliscms@gmail.com" w:date="2018-12-31T16:44:00Z" w:initials="b">
    <w:p w14:paraId="1D48B22A" w14:textId="5DC79C72" w:rsidR="00636014" w:rsidRDefault="00636014">
      <w:pPr>
        <w:pStyle w:val="CommentText"/>
      </w:pPr>
      <w:r>
        <w:rPr>
          <w:rStyle w:val="CommentReference"/>
        </w:rPr>
        <w:annotationRef/>
      </w:r>
      <w:r>
        <w:t xml:space="preserve">The achievements section is the most important, difficult, and time-consuming aspect of the resume in this style. I’ve created a more in-depth guide for achievement-based resumes and writing achievement statements here: </w:t>
      </w:r>
      <w:hyperlink r:id="rId2" w:history="1">
        <w:r w:rsidRPr="00530DCD">
          <w:rPr>
            <w:rStyle w:val="Hyperlink"/>
          </w:rPr>
          <w:t>https://www.linkedin.com/pulse/10-reasons-why-you-need-achievement-based-resume-how-write-ellis/</w:t>
        </w:r>
      </w:hyperlink>
    </w:p>
    <w:p w14:paraId="24A0A5D4" w14:textId="69AFEDF5" w:rsidR="00636014" w:rsidRDefault="00636014">
      <w:pPr>
        <w:pStyle w:val="CommentText"/>
      </w:pPr>
    </w:p>
  </w:comment>
  <w:comment w:id="5" w:author="brettelliscms@gmail.com" w:date="2018-12-31T16:51:00Z" w:initials="b">
    <w:p w14:paraId="59DD6F70" w14:textId="3F98F1CD" w:rsidR="00636014" w:rsidRDefault="00636014">
      <w:pPr>
        <w:pStyle w:val="CommentText"/>
      </w:pPr>
      <w:r>
        <w:rPr>
          <w:rStyle w:val="CommentReference"/>
        </w:rPr>
        <w:annotationRef/>
      </w:r>
      <w:r>
        <w:t xml:space="preserve">These 2 positions use the same strategy as the </w:t>
      </w:r>
      <w:r w:rsidR="000D4A7A">
        <w:t>1</w:t>
      </w:r>
      <w:r w:rsidR="000D4A7A" w:rsidRPr="000D4A7A">
        <w:rPr>
          <w:vertAlign w:val="superscript"/>
        </w:rPr>
        <w:t>st</w:t>
      </w:r>
      <w:r w:rsidR="000D4A7A">
        <w:t xml:space="preserve"> position.</w:t>
      </w:r>
    </w:p>
  </w:comment>
  <w:comment w:id="7" w:author="brettelliscms@gmail.com" w:date="2018-12-31T16:52:00Z" w:initials="b">
    <w:p w14:paraId="69811B6A" w14:textId="70C9ECE0" w:rsidR="000D4A7A" w:rsidRDefault="000D4A7A">
      <w:pPr>
        <w:pStyle w:val="CommentText"/>
      </w:pPr>
      <w:r>
        <w:rPr>
          <w:rStyle w:val="CommentReference"/>
        </w:rPr>
        <w:annotationRef/>
      </w:r>
      <w:r>
        <w:t>Because this role was the “oldest” I chose to simply combine job roles and achievements to save space.</w:t>
      </w:r>
    </w:p>
  </w:comment>
  <w:comment w:id="8" w:author="brettelliscms@gmail.com" w:date="2018-12-31T16:47:00Z" w:initials="b">
    <w:p w14:paraId="4DC9A392" w14:textId="7C04A93C" w:rsidR="00636014" w:rsidRDefault="00636014">
      <w:pPr>
        <w:pStyle w:val="CommentText"/>
      </w:pPr>
      <w:r>
        <w:rPr>
          <w:rStyle w:val="CommentReference"/>
        </w:rPr>
        <w:annotationRef/>
      </w:r>
      <w:r>
        <w:t>Degrees and certifications can sometimes be simply an added benefit, considering most hiring managers focus on reviewing the Experience section. I only list certifications and courses that are relevant for the desired position. For example, I would not list my Digital Marketing Bootcamp on this resume, but I would be sure to on a Digital Marketing resume. You can invest in free or cheap online course using sites like LinkedIn Learning or Udemy to pack this section full of relevant coursework you’ve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DCCA4" w15:done="0"/>
  <w15:commentEx w15:paraId="04F41567" w15:done="0"/>
  <w15:commentEx w15:paraId="250D5091" w15:done="0"/>
  <w15:commentEx w15:paraId="3D3C0562" w15:done="0"/>
  <w15:commentEx w15:paraId="24A0A5D4" w15:done="0"/>
  <w15:commentEx w15:paraId="59DD6F70" w15:done="0"/>
  <w15:commentEx w15:paraId="69811B6A" w15:done="0"/>
  <w15:commentEx w15:paraId="4DC9A3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DCCA4" w16cid:durableId="1FD4C370"/>
  <w16cid:commentId w16cid:paraId="04F41567" w16cid:durableId="1FD4C323"/>
  <w16cid:commentId w16cid:paraId="250D5091" w16cid:durableId="1FD4C46F"/>
  <w16cid:commentId w16cid:paraId="3D3C0562" w16cid:durableId="1FD4C598"/>
  <w16cid:commentId w16cid:paraId="24A0A5D4" w16cid:durableId="1FD4C608"/>
  <w16cid:commentId w16cid:paraId="59DD6F70" w16cid:durableId="1FD4C7A5"/>
  <w16cid:commentId w16cid:paraId="69811B6A" w16cid:durableId="1FD4C7C2"/>
  <w16cid:commentId w16cid:paraId="4DC9A392" w16cid:durableId="1FD4C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E2CB" w14:textId="77777777" w:rsidR="003A270C" w:rsidRDefault="003A270C" w:rsidP="005C0FA0">
      <w:r>
        <w:separator/>
      </w:r>
    </w:p>
  </w:endnote>
  <w:endnote w:type="continuationSeparator" w:id="0">
    <w:p w14:paraId="08890E47" w14:textId="77777777" w:rsidR="003A270C" w:rsidRDefault="003A270C" w:rsidP="005C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Hebrew">
    <w:panose1 w:val="02040503050201020203"/>
    <w:charset w:val="00"/>
    <w:family w:val="auto"/>
    <w:pitch w:val="variable"/>
    <w:sig w:usb0="8000086F" w:usb1="4000204A" w:usb2="00000000" w:usb3="00000000" w:csb0="00000021" w:csb1="00000000"/>
  </w:font>
  <w:font w:name="Georgia">
    <w:panose1 w:val="02040502050405020303"/>
    <w:charset w:val="00"/>
    <w:family w:val="roman"/>
    <w:pitch w:val="variable"/>
    <w:sig w:usb0="00000287" w:usb1="00000000" w:usb2="00000000" w:usb3="00000000" w:csb0="0000009F" w:csb1="00000000"/>
  </w:font>
  <w:font w:name="HanziPen TC Regular">
    <w:panose1 w:val="020B0604020202020204"/>
    <w:charset w:val="51"/>
    <w:family w:val="auto"/>
    <w:pitch w:val="variable"/>
    <w:sig w:usb0="A00002FF" w:usb1="7ACF7CFB" w:usb2="00000016" w:usb3="00000000" w:csb0="00140001" w:csb1="00000000"/>
  </w:font>
  <w:font w:name="Gill Sans">
    <w:panose1 w:val="020B0502020104020203"/>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547E" w14:textId="62C19BA9" w:rsidR="00BB0516" w:rsidRDefault="00BB0516" w:rsidP="005C0F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76BA" w14:textId="77777777" w:rsidR="003A270C" w:rsidRDefault="003A270C" w:rsidP="005C0FA0">
      <w:r>
        <w:separator/>
      </w:r>
    </w:p>
  </w:footnote>
  <w:footnote w:type="continuationSeparator" w:id="0">
    <w:p w14:paraId="2DF0225A" w14:textId="77777777" w:rsidR="003A270C" w:rsidRDefault="003A270C" w:rsidP="005C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50"/>
    <w:multiLevelType w:val="hybridMultilevel"/>
    <w:tmpl w:val="73D2B05A"/>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0AA"/>
    <w:multiLevelType w:val="hybridMultilevel"/>
    <w:tmpl w:val="8050DE6C"/>
    <w:lvl w:ilvl="0" w:tplc="E180780E">
      <w:start w:val="1"/>
      <w:numFmt w:val="bullet"/>
      <w:lvlText w:val=""/>
      <w:lvlJc w:val="left"/>
      <w:pPr>
        <w:ind w:left="720" w:hanging="360"/>
      </w:pPr>
      <w:rPr>
        <w:rFonts w:ascii="Wingdings 2" w:hAnsi="Wingdings 2"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750"/>
    <w:multiLevelType w:val="hybridMultilevel"/>
    <w:tmpl w:val="BDF61816"/>
    <w:lvl w:ilvl="0" w:tplc="B64E3F8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5BFD"/>
    <w:multiLevelType w:val="hybridMultilevel"/>
    <w:tmpl w:val="AA18F672"/>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4049"/>
    <w:multiLevelType w:val="hybridMultilevel"/>
    <w:tmpl w:val="049E8592"/>
    <w:lvl w:ilvl="0" w:tplc="BA6A11A6">
      <w:start w:val="1"/>
      <w:numFmt w:val="bullet"/>
      <w:lvlText w:val=""/>
      <w:lvlJc w:val="left"/>
      <w:pPr>
        <w:ind w:left="1080" w:hanging="360"/>
      </w:pPr>
      <w:rPr>
        <w:rFonts w:ascii="Wingdings 2" w:hAnsi="Wingdings 2" w:hint="default"/>
        <w:color w:val="8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03324"/>
    <w:multiLevelType w:val="hybridMultilevel"/>
    <w:tmpl w:val="2EB8A918"/>
    <w:lvl w:ilvl="0" w:tplc="BA6A11A6">
      <w:start w:val="1"/>
      <w:numFmt w:val="bullet"/>
      <w:lvlText w:val=""/>
      <w:lvlJc w:val="left"/>
      <w:pPr>
        <w:ind w:left="1080" w:hanging="360"/>
      </w:pPr>
      <w:rPr>
        <w:rFonts w:ascii="Wingdings 2" w:hAnsi="Wingdings 2" w:hint="default"/>
        <w:color w:val="8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E3F24"/>
    <w:multiLevelType w:val="hybridMultilevel"/>
    <w:tmpl w:val="123626B2"/>
    <w:lvl w:ilvl="0" w:tplc="B64E3F8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E4A62"/>
    <w:multiLevelType w:val="hybridMultilevel"/>
    <w:tmpl w:val="970628EE"/>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5477A"/>
    <w:multiLevelType w:val="hybridMultilevel"/>
    <w:tmpl w:val="C20256CE"/>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2800"/>
    <w:multiLevelType w:val="hybridMultilevel"/>
    <w:tmpl w:val="6D92E4CE"/>
    <w:lvl w:ilvl="0" w:tplc="D42AD202">
      <w:start w:val="1"/>
      <w:numFmt w:val="bullet"/>
      <w:lvlText w:val=""/>
      <w:lvlJc w:val="left"/>
      <w:pPr>
        <w:ind w:left="1080" w:hanging="360"/>
      </w:pPr>
      <w:rPr>
        <w:rFonts w:ascii="Wingdings 2" w:hAnsi="Wingdings 2" w:hint="default"/>
        <w:color w:val="365F91" w:themeColor="accent1"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43BF3"/>
    <w:multiLevelType w:val="hybridMultilevel"/>
    <w:tmpl w:val="58368276"/>
    <w:lvl w:ilvl="0" w:tplc="BED48016">
      <w:start w:val="1"/>
      <w:numFmt w:val="bullet"/>
      <w:lvlText w:val=""/>
      <w:lvlJc w:val="left"/>
      <w:pPr>
        <w:ind w:left="720" w:hanging="360"/>
      </w:pPr>
      <w:rPr>
        <w:rFonts w:ascii="Wingdings 2" w:hAnsi="Wingdings 2" w:hint="default"/>
        <w:color w:val="C4BB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B6854"/>
    <w:multiLevelType w:val="hybridMultilevel"/>
    <w:tmpl w:val="42C4B75E"/>
    <w:lvl w:ilvl="0" w:tplc="B64E3F8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48"/>
    <w:multiLevelType w:val="hybridMultilevel"/>
    <w:tmpl w:val="1362F834"/>
    <w:lvl w:ilvl="0" w:tplc="B64E3F8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0E49"/>
    <w:multiLevelType w:val="hybridMultilevel"/>
    <w:tmpl w:val="60DE907E"/>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76DCB"/>
    <w:multiLevelType w:val="hybridMultilevel"/>
    <w:tmpl w:val="B832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D6479"/>
    <w:multiLevelType w:val="hybridMultilevel"/>
    <w:tmpl w:val="9ACC108A"/>
    <w:lvl w:ilvl="0" w:tplc="BA6A11A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41588"/>
    <w:multiLevelType w:val="hybridMultilevel"/>
    <w:tmpl w:val="5F943E5C"/>
    <w:lvl w:ilvl="0" w:tplc="6182383A">
      <w:start w:val="1"/>
      <w:numFmt w:val="bullet"/>
      <w:lvlText w:val=""/>
      <w:lvlJc w:val="left"/>
      <w:pPr>
        <w:ind w:left="720" w:hanging="360"/>
      </w:pPr>
      <w:rPr>
        <w:rFonts w:ascii="Wingdings 2" w:hAnsi="Wingdings 2"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72125"/>
    <w:multiLevelType w:val="hybridMultilevel"/>
    <w:tmpl w:val="80B0535A"/>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412"/>
    <w:multiLevelType w:val="hybridMultilevel"/>
    <w:tmpl w:val="B5E0C64A"/>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856BF"/>
    <w:multiLevelType w:val="hybridMultilevel"/>
    <w:tmpl w:val="5B46E0D4"/>
    <w:lvl w:ilvl="0" w:tplc="BA6A11A6">
      <w:start w:val="1"/>
      <w:numFmt w:val="bullet"/>
      <w:lvlText w:val=""/>
      <w:lvlJc w:val="left"/>
      <w:pPr>
        <w:ind w:left="1080" w:hanging="360"/>
      </w:pPr>
      <w:rPr>
        <w:rFonts w:ascii="Wingdings 2" w:hAnsi="Wingdings 2" w:hint="default"/>
        <w:color w:val="8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1464AD"/>
    <w:multiLevelType w:val="hybridMultilevel"/>
    <w:tmpl w:val="2C5C277E"/>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54833"/>
    <w:multiLevelType w:val="hybridMultilevel"/>
    <w:tmpl w:val="391428FA"/>
    <w:lvl w:ilvl="0" w:tplc="BA6A11A6">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C5EC3"/>
    <w:multiLevelType w:val="hybridMultilevel"/>
    <w:tmpl w:val="77C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503B"/>
    <w:multiLevelType w:val="hybridMultilevel"/>
    <w:tmpl w:val="57BE8904"/>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00FE9"/>
    <w:multiLevelType w:val="hybridMultilevel"/>
    <w:tmpl w:val="1DF46062"/>
    <w:lvl w:ilvl="0" w:tplc="6B5414BC">
      <w:start w:val="1"/>
      <w:numFmt w:val="bullet"/>
      <w:lvlText w:val=""/>
      <w:lvlJc w:val="left"/>
      <w:pPr>
        <w:ind w:left="720" w:hanging="360"/>
      </w:pPr>
      <w:rPr>
        <w:rFonts w:ascii="Wingdings 2" w:hAnsi="Wingdings 2" w:hint="default"/>
        <w:color w:val="365F91" w:themeColor="accent1"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564C2"/>
    <w:multiLevelType w:val="hybridMultilevel"/>
    <w:tmpl w:val="829E47C8"/>
    <w:lvl w:ilvl="0" w:tplc="C6846FDC">
      <w:start w:val="1"/>
      <w:numFmt w:val="bullet"/>
      <w:lvlText w:val=""/>
      <w:lvlJc w:val="left"/>
      <w:pPr>
        <w:ind w:left="1080" w:hanging="360"/>
      </w:pPr>
      <w:rPr>
        <w:rFonts w:ascii="Wingdings 2" w:hAnsi="Wingdings 2"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B0917"/>
    <w:multiLevelType w:val="hybridMultilevel"/>
    <w:tmpl w:val="EE027AEA"/>
    <w:lvl w:ilvl="0" w:tplc="C9D8E2AC">
      <w:start w:val="1"/>
      <w:numFmt w:val="bullet"/>
      <w:lvlText w:val=""/>
      <w:lvlJc w:val="left"/>
      <w:pPr>
        <w:ind w:left="720" w:hanging="360"/>
      </w:pPr>
      <w:rPr>
        <w:rFonts w:ascii="Wingdings 2" w:hAnsi="Wingdings 2" w:hint="default"/>
        <w:color w:val="417EC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2365E"/>
    <w:multiLevelType w:val="hybridMultilevel"/>
    <w:tmpl w:val="EEF855E8"/>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3735B"/>
    <w:multiLevelType w:val="hybridMultilevel"/>
    <w:tmpl w:val="505E84A0"/>
    <w:lvl w:ilvl="0" w:tplc="E180780E">
      <w:start w:val="1"/>
      <w:numFmt w:val="bullet"/>
      <w:lvlText w:val=""/>
      <w:lvlJc w:val="left"/>
      <w:pPr>
        <w:ind w:left="1080" w:hanging="360"/>
      </w:pPr>
      <w:rPr>
        <w:rFonts w:ascii="Wingdings 2" w:hAnsi="Wingdings 2" w:hint="default"/>
        <w:color w:val="365F91" w:themeColor="accent1"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C03745"/>
    <w:multiLevelType w:val="hybridMultilevel"/>
    <w:tmpl w:val="0254C6C8"/>
    <w:lvl w:ilvl="0" w:tplc="7B42313A">
      <w:start w:val="1"/>
      <w:numFmt w:val="bullet"/>
      <w:lvlText w:val=""/>
      <w:lvlJc w:val="left"/>
      <w:pPr>
        <w:ind w:left="720" w:hanging="360"/>
      </w:pPr>
      <w:rPr>
        <w:rFonts w:ascii="Wingdings 2" w:hAnsi="Wingdings 2"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2"/>
  </w:num>
  <w:num w:numId="5">
    <w:abstractNumId w:val="2"/>
  </w:num>
  <w:num w:numId="6">
    <w:abstractNumId w:val="10"/>
  </w:num>
  <w:num w:numId="7">
    <w:abstractNumId w:val="21"/>
  </w:num>
  <w:num w:numId="8">
    <w:abstractNumId w:val="4"/>
  </w:num>
  <w:num w:numId="9">
    <w:abstractNumId w:val="19"/>
  </w:num>
  <w:num w:numId="10">
    <w:abstractNumId w:val="5"/>
  </w:num>
  <w:num w:numId="11">
    <w:abstractNumId w:val="15"/>
  </w:num>
  <w:num w:numId="12">
    <w:abstractNumId w:val="1"/>
  </w:num>
  <w:num w:numId="13">
    <w:abstractNumId w:val="16"/>
  </w:num>
  <w:num w:numId="14">
    <w:abstractNumId w:val="25"/>
  </w:num>
  <w:num w:numId="15">
    <w:abstractNumId w:val="9"/>
  </w:num>
  <w:num w:numId="16">
    <w:abstractNumId w:val="24"/>
  </w:num>
  <w:num w:numId="17">
    <w:abstractNumId w:val="7"/>
  </w:num>
  <w:num w:numId="18">
    <w:abstractNumId w:val="28"/>
  </w:num>
  <w:num w:numId="19">
    <w:abstractNumId w:val="13"/>
  </w:num>
  <w:num w:numId="20">
    <w:abstractNumId w:val="23"/>
  </w:num>
  <w:num w:numId="21">
    <w:abstractNumId w:val="20"/>
  </w:num>
  <w:num w:numId="22">
    <w:abstractNumId w:val="8"/>
  </w:num>
  <w:num w:numId="23">
    <w:abstractNumId w:val="26"/>
  </w:num>
  <w:num w:numId="24">
    <w:abstractNumId w:val="22"/>
  </w:num>
  <w:num w:numId="25">
    <w:abstractNumId w:val="17"/>
  </w:num>
  <w:num w:numId="26">
    <w:abstractNumId w:val="3"/>
  </w:num>
  <w:num w:numId="27">
    <w:abstractNumId w:val="29"/>
  </w:num>
  <w:num w:numId="28">
    <w:abstractNumId w:val="18"/>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CC"/>
    <w:rsid w:val="00032484"/>
    <w:rsid w:val="00066D7C"/>
    <w:rsid w:val="000D4A7A"/>
    <w:rsid w:val="000D7136"/>
    <w:rsid w:val="001176CA"/>
    <w:rsid w:val="00192241"/>
    <w:rsid w:val="001F3435"/>
    <w:rsid w:val="00200E2A"/>
    <w:rsid w:val="00231162"/>
    <w:rsid w:val="00253EF2"/>
    <w:rsid w:val="00280A6A"/>
    <w:rsid w:val="00292889"/>
    <w:rsid w:val="00295E06"/>
    <w:rsid w:val="002C1CF4"/>
    <w:rsid w:val="002C486F"/>
    <w:rsid w:val="002E22E2"/>
    <w:rsid w:val="00302292"/>
    <w:rsid w:val="00316DFA"/>
    <w:rsid w:val="00333BAD"/>
    <w:rsid w:val="003A270C"/>
    <w:rsid w:val="003D59E7"/>
    <w:rsid w:val="003F0571"/>
    <w:rsid w:val="00406DDF"/>
    <w:rsid w:val="004118E4"/>
    <w:rsid w:val="00423415"/>
    <w:rsid w:val="00441D32"/>
    <w:rsid w:val="00450EAB"/>
    <w:rsid w:val="0051155B"/>
    <w:rsid w:val="00512D27"/>
    <w:rsid w:val="005242D5"/>
    <w:rsid w:val="005246FC"/>
    <w:rsid w:val="00575FDE"/>
    <w:rsid w:val="00580CB3"/>
    <w:rsid w:val="005A00B5"/>
    <w:rsid w:val="005A115E"/>
    <w:rsid w:val="005C0FA0"/>
    <w:rsid w:val="005D7FCC"/>
    <w:rsid w:val="006130E2"/>
    <w:rsid w:val="006244EB"/>
    <w:rsid w:val="0063341E"/>
    <w:rsid w:val="006345A8"/>
    <w:rsid w:val="00635329"/>
    <w:rsid w:val="00636014"/>
    <w:rsid w:val="006707C1"/>
    <w:rsid w:val="00675AD7"/>
    <w:rsid w:val="007117E2"/>
    <w:rsid w:val="0072371F"/>
    <w:rsid w:val="007609DC"/>
    <w:rsid w:val="0076311F"/>
    <w:rsid w:val="00783425"/>
    <w:rsid w:val="007C7C77"/>
    <w:rsid w:val="00800552"/>
    <w:rsid w:val="008076C9"/>
    <w:rsid w:val="0082017E"/>
    <w:rsid w:val="00834FDC"/>
    <w:rsid w:val="00846922"/>
    <w:rsid w:val="00846F1A"/>
    <w:rsid w:val="0088596E"/>
    <w:rsid w:val="008C3F16"/>
    <w:rsid w:val="009176BE"/>
    <w:rsid w:val="00937F03"/>
    <w:rsid w:val="00961537"/>
    <w:rsid w:val="00981706"/>
    <w:rsid w:val="009B01F4"/>
    <w:rsid w:val="009B5063"/>
    <w:rsid w:val="009B5405"/>
    <w:rsid w:val="009D0DA6"/>
    <w:rsid w:val="00A233F8"/>
    <w:rsid w:val="00A2745F"/>
    <w:rsid w:val="00A660BD"/>
    <w:rsid w:val="00B010CD"/>
    <w:rsid w:val="00B22811"/>
    <w:rsid w:val="00B60B05"/>
    <w:rsid w:val="00B73943"/>
    <w:rsid w:val="00BB0516"/>
    <w:rsid w:val="00C034FB"/>
    <w:rsid w:val="00C31754"/>
    <w:rsid w:val="00C93179"/>
    <w:rsid w:val="00CA6D00"/>
    <w:rsid w:val="00CC3A29"/>
    <w:rsid w:val="00CE49C6"/>
    <w:rsid w:val="00D02B28"/>
    <w:rsid w:val="00D03E50"/>
    <w:rsid w:val="00D122DC"/>
    <w:rsid w:val="00D332B5"/>
    <w:rsid w:val="00D60635"/>
    <w:rsid w:val="00DA15BF"/>
    <w:rsid w:val="00DC32C3"/>
    <w:rsid w:val="00DD1D97"/>
    <w:rsid w:val="00DD79DA"/>
    <w:rsid w:val="00E30135"/>
    <w:rsid w:val="00E51460"/>
    <w:rsid w:val="00E72E31"/>
    <w:rsid w:val="00EA3597"/>
    <w:rsid w:val="00EC5480"/>
    <w:rsid w:val="00ED384D"/>
    <w:rsid w:val="00EE2173"/>
    <w:rsid w:val="00EE37B9"/>
    <w:rsid w:val="00EF421F"/>
    <w:rsid w:val="00F0531E"/>
    <w:rsid w:val="00F21E6A"/>
    <w:rsid w:val="00F57904"/>
    <w:rsid w:val="00FB4994"/>
    <w:rsid w:val="00FD2B54"/>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7C6F7"/>
  <w14:defaultImageDpi w14:val="300"/>
  <w15:docId w15:val="{049A7C9F-2EB5-A04C-AADE-E4349027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FCC"/>
    <w:rPr>
      <w:rFonts w:ascii="Lucida Grande" w:hAnsi="Lucida Grande" w:cs="Lucida Grande"/>
      <w:sz w:val="18"/>
      <w:szCs w:val="18"/>
    </w:rPr>
  </w:style>
  <w:style w:type="paragraph" w:styleId="ListParagraph">
    <w:name w:val="List Paragraph"/>
    <w:basedOn w:val="Normal"/>
    <w:uiPriority w:val="34"/>
    <w:qFormat/>
    <w:rsid w:val="00DD79DA"/>
    <w:pPr>
      <w:ind w:left="720"/>
      <w:contextualSpacing/>
    </w:pPr>
  </w:style>
  <w:style w:type="character" w:styleId="Hyperlink">
    <w:name w:val="Hyperlink"/>
    <w:basedOn w:val="DefaultParagraphFont"/>
    <w:uiPriority w:val="99"/>
    <w:unhideWhenUsed/>
    <w:rsid w:val="005A00B5"/>
    <w:rPr>
      <w:color w:val="0000FF" w:themeColor="hyperlink"/>
      <w:u w:val="single"/>
    </w:rPr>
  </w:style>
  <w:style w:type="character" w:styleId="FollowedHyperlink">
    <w:name w:val="FollowedHyperlink"/>
    <w:basedOn w:val="DefaultParagraphFont"/>
    <w:uiPriority w:val="99"/>
    <w:semiHidden/>
    <w:unhideWhenUsed/>
    <w:rsid w:val="00B010CD"/>
    <w:rPr>
      <w:color w:val="800080" w:themeColor="followedHyperlink"/>
      <w:u w:val="single"/>
    </w:rPr>
  </w:style>
  <w:style w:type="paragraph" w:styleId="Header">
    <w:name w:val="header"/>
    <w:basedOn w:val="Normal"/>
    <w:link w:val="HeaderChar"/>
    <w:uiPriority w:val="99"/>
    <w:unhideWhenUsed/>
    <w:rsid w:val="005C0FA0"/>
    <w:pPr>
      <w:tabs>
        <w:tab w:val="center" w:pos="4320"/>
        <w:tab w:val="right" w:pos="8640"/>
      </w:tabs>
    </w:pPr>
  </w:style>
  <w:style w:type="character" w:customStyle="1" w:styleId="HeaderChar">
    <w:name w:val="Header Char"/>
    <w:basedOn w:val="DefaultParagraphFont"/>
    <w:link w:val="Header"/>
    <w:uiPriority w:val="99"/>
    <w:rsid w:val="005C0FA0"/>
  </w:style>
  <w:style w:type="paragraph" w:styleId="Footer">
    <w:name w:val="footer"/>
    <w:basedOn w:val="Normal"/>
    <w:link w:val="FooterChar"/>
    <w:uiPriority w:val="99"/>
    <w:unhideWhenUsed/>
    <w:rsid w:val="005C0FA0"/>
    <w:pPr>
      <w:tabs>
        <w:tab w:val="center" w:pos="4320"/>
        <w:tab w:val="right" w:pos="8640"/>
      </w:tabs>
    </w:pPr>
  </w:style>
  <w:style w:type="character" w:customStyle="1" w:styleId="FooterChar">
    <w:name w:val="Footer Char"/>
    <w:basedOn w:val="DefaultParagraphFont"/>
    <w:link w:val="Footer"/>
    <w:uiPriority w:val="99"/>
    <w:rsid w:val="005C0FA0"/>
  </w:style>
  <w:style w:type="character" w:styleId="PageNumber">
    <w:name w:val="page number"/>
    <w:basedOn w:val="DefaultParagraphFont"/>
    <w:uiPriority w:val="99"/>
    <w:semiHidden/>
    <w:unhideWhenUsed/>
    <w:rsid w:val="005C0FA0"/>
  </w:style>
  <w:style w:type="character" w:styleId="CommentReference">
    <w:name w:val="annotation reference"/>
    <w:basedOn w:val="DefaultParagraphFont"/>
    <w:uiPriority w:val="99"/>
    <w:semiHidden/>
    <w:unhideWhenUsed/>
    <w:rsid w:val="00D60635"/>
    <w:rPr>
      <w:sz w:val="16"/>
      <w:szCs w:val="16"/>
    </w:rPr>
  </w:style>
  <w:style w:type="paragraph" w:styleId="CommentText">
    <w:name w:val="annotation text"/>
    <w:basedOn w:val="Normal"/>
    <w:link w:val="CommentTextChar"/>
    <w:uiPriority w:val="99"/>
    <w:semiHidden/>
    <w:unhideWhenUsed/>
    <w:rsid w:val="00D60635"/>
    <w:rPr>
      <w:sz w:val="20"/>
      <w:szCs w:val="20"/>
    </w:rPr>
  </w:style>
  <w:style w:type="character" w:customStyle="1" w:styleId="CommentTextChar">
    <w:name w:val="Comment Text Char"/>
    <w:basedOn w:val="DefaultParagraphFont"/>
    <w:link w:val="CommentText"/>
    <w:uiPriority w:val="99"/>
    <w:semiHidden/>
    <w:rsid w:val="00D60635"/>
    <w:rPr>
      <w:sz w:val="20"/>
      <w:szCs w:val="20"/>
    </w:rPr>
  </w:style>
  <w:style w:type="paragraph" w:styleId="CommentSubject">
    <w:name w:val="annotation subject"/>
    <w:basedOn w:val="CommentText"/>
    <w:next w:val="CommentText"/>
    <w:link w:val="CommentSubjectChar"/>
    <w:uiPriority w:val="99"/>
    <w:semiHidden/>
    <w:unhideWhenUsed/>
    <w:rsid w:val="00D60635"/>
    <w:rPr>
      <w:b/>
      <w:bCs/>
    </w:rPr>
  </w:style>
  <w:style w:type="character" w:customStyle="1" w:styleId="CommentSubjectChar">
    <w:name w:val="Comment Subject Char"/>
    <w:basedOn w:val="CommentTextChar"/>
    <w:link w:val="CommentSubject"/>
    <w:uiPriority w:val="99"/>
    <w:semiHidden/>
    <w:rsid w:val="00D60635"/>
    <w:rPr>
      <w:b/>
      <w:bCs/>
      <w:sz w:val="20"/>
      <w:szCs w:val="20"/>
    </w:rPr>
  </w:style>
  <w:style w:type="character" w:styleId="UnresolvedMention">
    <w:name w:val="Unresolved Mention"/>
    <w:basedOn w:val="DefaultParagraphFont"/>
    <w:uiPriority w:val="99"/>
    <w:semiHidden/>
    <w:unhideWhenUsed/>
    <w:rsid w:val="00D6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293">
      <w:bodyDiv w:val="1"/>
      <w:marLeft w:val="0"/>
      <w:marRight w:val="0"/>
      <w:marTop w:val="0"/>
      <w:marBottom w:val="0"/>
      <w:divBdr>
        <w:top w:val="none" w:sz="0" w:space="0" w:color="auto"/>
        <w:left w:val="none" w:sz="0" w:space="0" w:color="auto"/>
        <w:bottom w:val="none" w:sz="0" w:space="0" w:color="auto"/>
        <w:right w:val="none" w:sz="0" w:space="0" w:color="auto"/>
      </w:divBdr>
    </w:div>
    <w:div w:id="170800170">
      <w:bodyDiv w:val="1"/>
      <w:marLeft w:val="0"/>
      <w:marRight w:val="0"/>
      <w:marTop w:val="0"/>
      <w:marBottom w:val="0"/>
      <w:divBdr>
        <w:top w:val="none" w:sz="0" w:space="0" w:color="auto"/>
        <w:left w:val="none" w:sz="0" w:space="0" w:color="auto"/>
        <w:bottom w:val="none" w:sz="0" w:space="0" w:color="auto"/>
        <w:right w:val="none" w:sz="0" w:space="0" w:color="auto"/>
      </w:divBdr>
    </w:div>
    <w:div w:id="495997851">
      <w:bodyDiv w:val="1"/>
      <w:marLeft w:val="0"/>
      <w:marRight w:val="0"/>
      <w:marTop w:val="0"/>
      <w:marBottom w:val="0"/>
      <w:divBdr>
        <w:top w:val="none" w:sz="0" w:space="0" w:color="auto"/>
        <w:left w:val="none" w:sz="0" w:space="0" w:color="auto"/>
        <w:bottom w:val="none" w:sz="0" w:space="0" w:color="auto"/>
        <w:right w:val="none" w:sz="0" w:space="0" w:color="auto"/>
      </w:divBdr>
    </w:div>
    <w:div w:id="658579103">
      <w:bodyDiv w:val="1"/>
      <w:marLeft w:val="0"/>
      <w:marRight w:val="0"/>
      <w:marTop w:val="0"/>
      <w:marBottom w:val="0"/>
      <w:divBdr>
        <w:top w:val="none" w:sz="0" w:space="0" w:color="auto"/>
        <w:left w:val="none" w:sz="0" w:space="0" w:color="auto"/>
        <w:bottom w:val="none" w:sz="0" w:space="0" w:color="auto"/>
        <w:right w:val="none" w:sz="0" w:space="0" w:color="auto"/>
      </w:divBdr>
    </w:div>
    <w:div w:id="689530114">
      <w:bodyDiv w:val="1"/>
      <w:marLeft w:val="0"/>
      <w:marRight w:val="0"/>
      <w:marTop w:val="0"/>
      <w:marBottom w:val="0"/>
      <w:divBdr>
        <w:top w:val="none" w:sz="0" w:space="0" w:color="auto"/>
        <w:left w:val="none" w:sz="0" w:space="0" w:color="auto"/>
        <w:bottom w:val="none" w:sz="0" w:space="0" w:color="auto"/>
        <w:right w:val="none" w:sz="0" w:space="0" w:color="auto"/>
      </w:divBdr>
    </w:div>
    <w:div w:id="757793628">
      <w:bodyDiv w:val="1"/>
      <w:marLeft w:val="0"/>
      <w:marRight w:val="0"/>
      <w:marTop w:val="0"/>
      <w:marBottom w:val="0"/>
      <w:divBdr>
        <w:top w:val="none" w:sz="0" w:space="0" w:color="auto"/>
        <w:left w:val="none" w:sz="0" w:space="0" w:color="auto"/>
        <w:bottom w:val="none" w:sz="0" w:space="0" w:color="auto"/>
        <w:right w:val="none" w:sz="0" w:space="0" w:color="auto"/>
      </w:divBdr>
    </w:div>
    <w:div w:id="900215217">
      <w:bodyDiv w:val="1"/>
      <w:marLeft w:val="0"/>
      <w:marRight w:val="0"/>
      <w:marTop w:val="0"/>
      <w:marBottom w:val="0"/>
      <w:divBdr>
        <w:top w:val="none" w:sz="0" w:space="0" w:color="auto"/>
        <w:left w:val="none" w:sz="0" w:space="0" w:color="auto"/>
        <w:bottom w:val="none" w:sz="0" w:space="0" w:color="auto"/>
        <w:right w:val="none" w:sz="0" w:space="0" w:color="auto"/>
      </w:divBdr>
    </w:div>
    <w:div w:id="1004360975">
      <w:bodyDiv w:val="1"/>
      <w:marLeft w:val="0"/>
      <w:marRight w:val="0"/>
      <w:marTop w:val="0"/>
      <w:marBottom w:val="0"/>
      <w:divBdr>
        <w:top w:val="none" w:sz="0" w:space="0" w:color="auto"/>
        <w:left w:val="none" w:sz="0" w:space="0" w:color="auto"/>
        <w:bottom w:val="none" w:sz="0" w:space="0" w:color="auto"/>
        <w:right w:val="none" w:sz="0" w:space="0" w:color="auto"/>
      </w:divBdr>
    </w:div>
    <w:div w:id="1094206378">
      <w:bodyDiv w:val="1"/>
      <w:marLeft w:val="0"/>
      <w:marRight w:val="0"/>
      <w:marTop w:val="0"/>
      <w:marBottom w:val="0"/>
      <w:divBdr>
        <w:top w:val="none" w:sz="0" w:space="0" w:color="auto"/>
        <w:left w:val="none" w:sz="0" w:space="0" w:color="auto"/>
        <w:bottom w:val="none" w:sz="0" w:space="0" w:color="auto"/>
        <w:right w:val="none" w:sz="0" w:space="0" w:color="auto"/>
      </w:divBdr>
    </w:div>
    <w:div w:id="1142888675">
      <w:bodyDiv w:val="1"/>
      <w:marLeft w:val="0"/>
      <w:marRight w:val="0"/>
      <w:marTop w:val="0"/>
      <w:marBottom w:val="0"/>
      <w:divBdr>
        <w:top w:val="none" w:sz="0" w:space="0" w:color="auto"/>
        <w:left w:val="none" w:sz="0" w:space="0" w:color="auto"/>
        <w:bottom w:val="none" w:sz="0" w:space="0" w:color="auto"/>
        <w:right w:val="none" w:sz="0" w:space="0" w:color="auto"/>
      </w:divBdr>
    </w:div>
    <w:div w:id="1258758762">
      <w:bodyDiv w:val="1"/>
      <w:marLeft w:val="0"/>
      <w:marRight w:val="0"/>
      <w:marTop w:val="0"/>
      <w:marBottom w:val="0"/>
      <w:divBdr>
        <w:top w:val="none" w:sz="0" w:space="0" w:color="auto"/>
        <w:left w:val="none" w:sz="0" w:space="0" w:color="auto"/>
        <w:bottom w:val="none" w:sz="0" w:space="0" w:color="auto"/>
        <w:right w:val="none" w:sz="0" w:space="0" w:color="auto"/>
      </w:divBdr>
    </w:div>
    <w:div w:id="1269580842">
      <w:bodyDiv w:val="1"/>
      <w:marLeft w:val="0"/>
      <w:marRight w:val="0"/>
      <w:marTop w:val="0"/>
      <w:marBottom w:val="0"/>
      <w:divBdr>
        <w:top w:val="none" w:sz="0" w:space="0" w:color="auto"/>
        <w:left w:val="none" w:sz="0" w:space="0" w:color="auto"/>
        <w:bottom w:val="none" w:sz="0" w:space="0" w:color="auto"/>
        <w:right w:val="none" w:sz="0" w:space="0" w:color="auto"/>
      </w:divBdr>
    </w:div>
    <w:div w:id="1299339088">
      <w:bodyDiv w:val="1"/>
      <w:marLeft w:val="0"/>
      <w:marRight w:val="0"/>
      <w:marTop w:val="0"/>
      <w:marBottom w:val="0"/>
      <w:divBdr>
        <w:top w:val="none" w:sz="0" w:space="0" w:color="auto"/>
        <w:left w:val="none" w:sz="0" w:space="0" w:color="auto"/>
        <w:bottom w:val="none" w:sz="0" w:space="0" w:color="auto"/>
        <w:right w:val="none" w:sz="0" w:space="0" w:color="auto"/>
      </w:divBdr>
    </w:div>
    <w:div w:id="1348404457">
      <w:bodyDiv w:val="1"/>
      <w:marLeft w:val="0"/>
      <w:marRight w:val="0"/>
      <w:marTop w:val="0"/>
      <w:marBottom w:val="0"/>
      <w:divBdr>
        <w:top w:val="none" w:sz="0" w:space="0" w:color="auto"/>
        <w:left w:val="none" w:sz="0" w:space="0" w:color="auto"/>
        <w:bottom w:val="none" w:sz="0" w:space="0" w:color="auto"/>
        <w:right w:val="none" w:sz="0" w:space="0" w:color="auto"/>
      </w:divBdr>
    </w:div>
    <w:div w:id="1440568078">
      <w:bodyDiv w:val="1"/>
      <w:marLeft w:val="0"/>
      <w:marRight w:val="0"/>
      <w:marTop w:val="0"/>
      <w:marBottom w:val="0"/>
      <w:divBdr>
        <w:top w:val="none" w:sz="0" w:space="0" w:color="auto"/>
        <w:left w:val="none" w:sz="0" w:space="0" w:color="auto"/>
        <w:bottom w:val="none" w:sz="0" w:space="0" w:color="auto"/>
        <w:right w:val="none" w:sz="0" w:space="0" w:color="auto"/>
      </w:divBdr>
    </w:div>
    <w:div w:id="1464619925">
      <w:bodyDiv w:val="1"/>
      <w:marLeft w:val="0"/>
      <w:marRight w:val="0"/>
      <w:marTop w:val="0"/>
      <w:marBottom w:val="0"/>
      <w:divBdr>
        <w:top w:val="none" w:sz="0" w:space="0" w:color="auto"/>
        <w:left w:val="none" w:sz="0" w:space="0" w:color="auto"/>
        <w:bottom w:val="none" w:sz="0" w:space="0" w:color="auto"/>
        <w:right w:val="none" w:sz="0" w:space="0" w:color="auto"/>
      </w:divBdr>
    </w:div>
    <w:div w:id="1632785706">
      <w:bodyDiv w:val="1"/>
      <w:marLeft w:val="0"/>
      <w:marRight w:val="0"/>
      <w:marTop w:val="0"/>
      <w:marBottom w:val="0"/>
      <w:divBdr>
        <w:top w:val="none" w:sz="0" w:space="0" w:color="auto"/>
        <w:left w:val="none" w:sz="0" w:space="0" w:color="auto"/>
        <w:bottom w:val="none" w:sz="0" w:space="0" w:color="auto"/>
        <w:right w:val="none" w:sz="0" w:space="0" w:color="auto"/>
      </w:divBdr>
    </w:div>
    <w:div w:id="1716157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linkedin.com/pulse/10-reasons-why-you-need-achievement-based-resume-how-write-ellis/" TargetMode="External"/><Relationship Id="rId1" Type="http://schemas.openxmlformats.org/officeDocument/2006/relationships/hyperlink" Target="https://www.linkedin.com/pulse/how-write-professional-summary-your-resume-brett-elli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25C6-4363-3B45-8211-7427A4C5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Ellis</dc:creator>
  <cp:keywords/>
  <dc:description/>
  <cp:lastModifiedBy>brettelliscms@gmail.com</cp:lastModifiedBy>
  <cp:revision>2</cp:revision>
  <cp:lastPrinted>2017-01-18T20:53:00Z</cp:lastPrinted>
  <dcterms:created xsi:type="dcterms:W3CDTF">2018-12-31T21:53:00Z</dcterms:created>
  <dcterms:modified xsi:type="dcterms:W3CDTF">2018-12-31T21:53:00Z</dcterms:modified>
</cp:coreProperties>
</file>